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B51" w:rsidRPr="009E7BCD" w:rsidRDefault="00367B51" w:rsidP="00367B51">
      <w:pPr>
        <w:shd w:val="clear" w:color="auto" w:fill="FFFFFF"/>
        <w:spacing w:after="150" w:line="360" w:lineRule="atLeast"/>
        <w:jc w:val="center"/>
        <w:outlineLvl w:val="0"/>
        <w:rPr>
          <w:rFonts w:ascii="Arial" w:hAnsi="Arial" w:cs="Arial"/>
          <w:b/>
          <w:color w:val="538135"/>
          <w:kern w:val="36"/>
          <w:sz w:val="36"/>
          <w:szCs w:val="36"/>
          <w:lang w:val="en"/>
        </w:rPr>
      </w:pPr>
      <w:r w:rsidRPr="009E7BCD">
        <w:rPr>
          <w:rFonts w:ascii="Arial" w:hAnsi="Arial" w:cs="Arial"/>
          <w:b/>
          <w:color w:val="538135"/>
          <w:kern w:val="36"/>
          <w:sz w:val="36"/>
          <w:szCs w:val="36"/>
          <w:lang w:val="en"/>
        </w:rPr>
        <w:t>Relief Support Workers &amp; Night Hostel Workers</w:t>
      </w:r>
    </w:p>
    <w:p w:rsidR="00367B51" w:rsidRPr="009E7BCD" w:rsidRDefault="00367B51" w:rsidP="00367B51">
      <w:pPr>
        <w:shd w:val="clear" w:color="auto" w:fill="FFFFFF"/>
        <w:spacing w:after="150" w:line="360" w:lineRule="atLeast"/>
        <w:jc w:val="center"/>
        <w:outlineLvl w:val="0"/>
        <w:rPr>
          <w:rFonts w:ascii="Arial" w:hAnsi="Arial" w:cs="Arial"/>
          <w:b/>
          <w:color w:val="538135"/>
          <w:kern w:val="36"/>
          <w:sz w:val="36"/>
          <w:szCs w:val="36"/>
          <w:lang w:val="en"/>
        </w:rPr>
      </w:pPr>
      <w:r w:rsidRPr="009E7BCD">
        <w:rPr>
          <w:rFonts w:ascii="Arial" w:hAnsi="Arial" w:cs="Arial"/>
          <w:b/>
          <w:color w:val="538135"/>
          <w:kern w:val="36"/>
          <w:sz w:val="36"/>
          <w:szCs w:val="36"/>
          <w:lang w:val="en"/>
        </w:rPr>
        <w:t>Terms &amp; Conditions</w:t>
      </w:r>
    </w:p>
    <w:p w:rsidR="00367B51" w:rsidRPr="001E00DE" w:rsidRDefault="00367B51" w:rsidP="00367B51">
      <w:pPr>
        <w:rPr>
          <w:rFonts w:ascii="Arial" w:hAnsi="Arial" w:cs="Arial"/>
          <w:b/>
          <w:sz w:val="22"/>
          <w:szCs w:val="22"/>
        </w:rPr>
      </w:pPr>
    </w:p>
    <w:p w:rsidR="00367B51" w:rsidRPr="009E7BCD" w:rsidRDefault="00367B51" w:rsidP="00367B51">
      <w:pPr>
        <w:rPr>
          <w:rFonts w:ascii="Arial" w:hAnsi="Arial" w:cs="Arial"/>
          <w:b/>
          <w:color w:val="538135"/>
          <w:sz w:val="28"/>
          <w:szCs w:val="28"/>
        </w:rPr>
      </w:pPr>
      <w:r w:rsidRPr="009E7BCD">
        <w:rPr>
          <w:rFonts w:ascii="Arial" w:hAnsi="Arial" w:cs="Arial"/>
          <w:b/>
          <w:color w:val="538135"/>
          <w:sz w:val="28"/>
          <w:szCs w:val="28"/>
        </w:rPr>
        <w:t>Relief Salary Rates</w:t>
      </w:r>
    </w:p>
    <w:p w:rsidR="00367B51" w:rsidRPr="009E7BCD" w:rsidRDefault="00367B51" w:rsidP="00367B51">
      <w:pPr>
        <w:rPr>
          <w:rFonts w:ascii="Arial" w:hAnsi="Arial" w:cs="Arial"/>
          <w:b/>
          <w:color w:val="538135"/>
          <w:sz w:val="28"/>
          <w:szCs w:val="28"/>
        </w:rPr>
      </w:pPr>
    </w:p>
    <w:p w:rsidR="00367B51" w:rsidRDefault="00367B51" w:rsidP="00367B51">
      <w:pPr>
        <w:numPr>
          <w:ilvl w:val="0"/>
          <w:numId w:val="1"/>
        </w:numPr>
        <w:rPr>
          <w:rFonts w:ascii="Arial" w:hAnsi="Arial" w:cs="Arial"/>
          <w:b/>
          <w:sz w:val="28"/>
          <w:szCs w:val="28"/>
        </w:rPr>
      </w:pPr>
      <w:r>
        <w:rPr>
          <w:rFonts w:ascii="Arial" w:hAnsi="Arial" w:cs="Arial"/>
          <w:b/>
          <w:sz w:val="28"/>
          <w:szCs w:val="28"/>
        </w:rPr>
        <w:t>Chichester &amp; Bognor Hostels</w:t>
      </w:r>
      <w:r>
        <w:rPr>
          <w:rFonts w:ascii="Arial" w:hAnsi="Arial" w:cs="Arial"/>
          <w:b/>
          <w:sz w:val="28"/>
          <w:szCs w:val="28"/>
        </w:rPr>
        <w:tab/>
        <w:t>=</w:t>
      </w:r>
      <w:r>
        <w:rPr>
          <w:rFonts w:ascii="Arial" w:hAnsi="Arial" w:cs="Arial"/>
          <w:b/>
          <w:sz w:val="28"/>
          <w:szCs w:val="28"/>
        </w:rPr>
        <w:tab/>
        <w:t>£</w:t>
      </w:r>
      <w:r w:rsidR="0038564C">
        <w:rPr>
          <w:rFonts w:ascii="Arial" w:hAnsi="Arial" w:cs="Arial"/>
          <w:b/>
          <w:sz w:val="28"/>
          <w:szCs w:val="28"/>
        </w:rPr>
        <w:t>142.96</w:t>
      </w:r>
      <w:r>
        <w:rPr>
          <w:rFonts w:ascii="Arial" w:hAnsi="Arial" w:cs="Arial"/>
          <w:b/>
          <w:sz w:val="28"/>
          <w:szCs w:val="28"/>
        </w:rPr>
        <w:t xml:space="preserve"> per night (Awake Shift)</w:t>
      </w:r>
    </w:p>
    <w:p w:rsidR="00367B51" w:rsidRDefault="00367B51" w:rsidP="00367B51">
      <w:pPr>
        <w:ind w:left="720"/>
        <w:rPr>
          <w:rFonts w:ascii="Arial" w:hAnsi="Arial" w:cs="Arial"/>
          <w:b/>
          <w:sz w:val="28"/>
          <w:szCs w:val="28"/>
        </w:rPr>
      </w:pPr>
    </w:p>
    <w:p w:rsidR="00367B51" w:rsidRDefault="00367B51" w:rsidP="00367B51">
      <w:pPr>
        <w:numPr>
          <w:ilvl w:val="0"/>
          <w:numId w:val="1"/>
        </w:numPr>
        <w:rPr>
          <w:rFonts w:ascii="Arial" w:hAnsi="Arial" w:cs="Arial"/>
          <w:b/>
          <w:sz w:val="28"/>
          <w:szCs w:val="28"/>
        </w:rPr>
      </w:pPr>
      <w:r>
        <w:rPr>
          <w:rFonts w:ascii="Arial" w:hAnsi="Arial" w:cs="Arial"/>
          <w:b/>
          <w:sz w:val="28"/>
          <w:szCs w:val="28"/>
        </w:rPr>
        <w:t>Recovery Service (Bognor)</w:t>
      </w:r>
      <w:r>
        <w:rPr>
          <w:rFonts w:ascii="Arial" w:hAnsi="Arial" w:cs="Arial"/>
          <w:b/>
          <w:sz w:val="28"/>
          <w:szCs w:val="28"/>
        </w:rPr>
        <w:tab/>
      </w:r>
      <w:r>
        <w:rPr>
          <w:rFonts w:ascii="Arial" w:hAnsi="Arial" w:cs="Arial"/>
          <w:b/>
          <w:sz w:val="28"/>
          <w:szCs w:val="28"/>
        </w:rPr>
        <w:tab/>
        <w:t>=</w:t>
      </w:r>
      <w:r>
        <w:rPr>
          <w:rFonts w:ascii="Arial" w:hAnsi="Arial" w:cs="Arial"/>
          <w:b/>
          <w:sz w:val="28"/>
          <w:szCs w:val="28"/>
        </w:rPr>
        <w:tab/>
        <w:t>£</w:t>
      </w:r>
      <w:r w:rsidR="0038564C">
        <w:rPr>
          <w:rFonts w:ascii="Arial" w:hAnsi="Arial" w:cs="Arial"/>
          <w:b/>
          <w:sz w:val="28"/>
          <w:szCs w:val="28"/>
        </w:rPr>
        <w:t>117.96</w:t>
      </w:r>
      <w:r>
        <w:rPr>
          <w:rFonts w:ascii="Arial" w:hAnsi="Arial" w:cs="Arial"/>
          <w:b/>
          <w:sz w:val="28"/>
          <w:szCs w:val="28"/>
        </w:rPr>
        <w:t xml:space="preserve"> per night (sleep 11-6)</w:t>
      </w:r>
    </w:p>
    <w:p w:rsidR="00367B51" w:rsidRDefault="00367B51" w:rsidP="00367B51">
      <w:pPr>
        <w:pStyle w:val="ListParagraph"/>
        <w:rPr>
          <w:rFonts w:ascii="Arial" w:hAnsi="Arial" w:cs="Arial"/>
          <w:b/>
          <w:sz w:val="28"/>
          <w:szCs w:val="28"/>
        </w:rPr>
      </w:pPr>
    </w:p>
    <w:p w:rsidR="00367B51" w:rsidRPr="002F3A4A" w:rsidRDefault="00367B51" w:rsidP="00367B51">
      <w:pPr>
        <w:numPr>
          <w:ilvl w:val="0"/>
          <w:numId w:val="1"/>
        </w:numPr>
        <w:rPr>
          <w:rFonts w:ascii="Arial" w:hAnsi="Arial" w:cs="Arial"/>
          <w:b/>
          <w:sz w:val="28"/>
          <w:szCs w:val="28"/>
        </w:rPr>
      </w:pPr>
      <w:r>
        <w:rPr>
          <w:rFonts w:ascii="Arial" w:hAnsi="Arial" w:cs="Arial"/>
          <w:b/>
          <w:sz w:val="28"/>
          <w:szCs w:val="28"/>
        </w:rPr>
        <w:t>Hub &amp; Recovery Service (Day)</w:t>
      </w:r>
      <w:r>
        <w:rPr>
          <w:rFonts w:ascii="Arial" w:hAnsi="Arial" w:cs="Arial"/>
          <w:b/>
          <w:sz w:val="28"/>
          <w:szCs w:val="28"/>
        </w:rPr>
        <w:tab/>
        <w:t>=</w:t>
      </w:r>
      <w:r>
        <w:rPr>
          <w:rFonts w:ascii="Arial" w:hAnsi="Arial" w:cs="Arial"/>
          <w:b/>
          <w:sz w:val="28"/>
          <w:szCs w:val="28"/>
        </w:rPr>
        <w:tab/>
        <w:t>£</w:t>
      </w:r>
      <w:r w:rsidR="0038564C">
        <w:rPr>
          <w:rFonts w:ascii="Arial" w:hAnsi="Arial" w:cs="Arial"/>
          <w:b/>
          <w:sz w:val="28"/>
          <w:szCs w:val="28"/>
        </w:rPr>
        <w:t>9.83</w:t>
      </w:r>
      <w:bookmarkStart w:id="0" w:name="_GoBack"/>
      <w:bookmarkEnd w:id="0"/>
      <w:r>
        <w:rPr>
          <w:rFonts w:ascii="Arial" w:hAnsi="Arial" w:cs="Arial"/>
          <w:b/>
          <w:sz w:val="28"/>
          <w:szCs w:val="28"/>
        </w:rPr>
        <w:t xml:space="preserve"> per hour </w:t>
      </w:r>
    </w:p>
    <w:p w:rsidR="00367B51" w:rsidRDefault="00367B51" w:rsidP="00367B51">
      <w:pPr>
        <w:rPr>
          <w:rFonts w:ascii="Arial" w:hAnsi="Arial"/>
          <w:szCs w:val="20"/>
          <w:lang w:val="en-GB"/>
        </w:rPr>
      </w:pPr>
    </w:p>
    <w:p w:rsidR="00367B51" w:rsidRPr="001E00DE" w:rsidRDefault="00367B51" w:rsidP="00367B51">
      <w:pPr>
        <w:rPr>
          <w:rFonts w:ascii="Arial" w:hAnsi="Arial"/>
          <w:szCs w:val="20"/>
          <w:lang w:val="en-GB"/>
        </w:rPr>
      </w:pPr>
    </w:p>
    <w:p w:rsidR="00367B51" w:rsidRDefault="00367B51" w:rsidP="00367B51">
      <w:pPr>
        <w:rPr>
          <w:rFonts w:ascii="Arial" w:hAnsi="Arial" w:cs="Arial"/>
        </w:rPr>
      </w:pPr>
      <w:r>
        <w:rPr>
          <w:rFonts w:ascii="Arial" w:hAnsi="Arial" w:cs="Arial"/>
        </w:rPr>
        <w:t>NB:  Holiday entitlement is calculated and incorporated into the hourly rate.</w:t>
      </w:r>
    </w:p>
    <w:p w:rsidR="00367B51" w:rsidRDefault="00367B51" w:rsidP="00367B51">
      <w:pPr>
        <w:rPr>
          <w:rFonts w:ascii="Arial" w:hAnsi="Arial" w:cs="Arial"/>
        </w:rPr>
      </w:pPr>
    </w:p>
    <w:p w:rsidR="00367B51" w:rsidRPr="009E7BCD" w:rsidRDefault="00367B51" w:rsidP="00367B51">
      <w:pPr>
        <w:rPr>
          <w:rFonts w:ascii="Arial" w:hAnsi="Arial" w:cs="Arial"/>
          <w:b/>
          <w:color w:val="538135"/>
          <w:sz w:val="28"/>
          <w:szCs w:val="28"/>
        </w:rPr>
      </w:pPr>
      <w:r w:rsidRPr="009E7BCD">
        <w:rPr>
          <w:rFonts w:ascii="Arial" w:hAnsi="Arial" w:cs="Arial"/>
          <w:b/>
          <w:color w:val="538135"/>
          <w:sz w:val="28"/>
          <w:szCs w:val="28"/>
        </w:rPr>
        <w:t>Pension</w:t>
      </w:r>
    </w:p>
    <w:p w:rsidR="00367B51" w:rsidRPr="009E7BCD" w:rsidRDefault="00367B51" w:rsidP="00367B51">
      <w:pPr>
        <w:rPr>
          <w:rFonts w:ascii="Arial" w:hAnsi="Arial" w:cs="Arial"/>
          <w:b/>
          <w:color w:val="538135"/>
          <w:sz w:val="28"/>
          <w:szCs w:val="28"/>
        </w:rPr>
      </w:pPr>
    </w:p>
    <w:p w:rsidR="00367B51" w:rsidRDefault="00367B51" w:rsidP="00367B51">
      <w:pPr>
        <w:rPr>
          <w:rFonts w:ascii="Arial" w:hAnsi="Arial" w:cs="Arial"/>
        </w:rPr>
      </w:pPr>
      <w:r>
        <w:rPr>
          <w:rFonts w:ascii="Arial" w:hAnsi="Arial" w:cs="Arial"/>
        </w:rPr>
        <w:t>All eligible staff will be auto-enrolled into the Association’s Stakeholder scheme.</w:t>
      </w:r>
    </w:p>
    <w:p w:rsidR="00367B51" w:rsidRDefault="00367B51" w:rsidP="00367B51">
      <w:pPr>
        <w:rPr>
          <w:rFonts w:ascii="Arial" w:hAnsi="Arial" w:cs="Arial"/>
        </w:rPr>
      </w:pPr>
    </w:p>
    <w:p w:rsidR="00367B51" w:rsidRPr="009E7BCD" w:rsidRDefault="00367B51" w:rsidP="00367B51">
      <w:pPr>
        <w:rPr>
          <w:rFonts w:ascii="Arial" w:hAnsi="Arial" w:cs="Arial"/>
          <w:b/>
          <w:color w:val="538135"/>
          <w:sz w:val="28"/>
          <w:szCs w:val="28"/>
        </w:rPr>
      </w:pPr>
      <w:r w:rsidRPr="009E7BCD">
        <w:rPr>
          <w:rFonts w:ascii="Arial" w:hAnsi="Arial" w:cs="Arial"/>
          <w:b/>
          <w:color w:val="538135"/>
          <w:sz w:val="28"/>
          <w:szCs w:val="28"/>
        </w:rPr>
        <w:t>Contract</w:t>
      </w:r>
    </w:p>
    <w:p w:rsidR="00367B51" w:rsidRPr="009E7BCD" w:rsidRDefault="00367B51" w:rsidP="00367B51">
      <w:pPr>
        <w:rPr>
          <w:rFonts w:ascii="Arial" w:hAnsi="Arial" w:cs="Arial"/>
          <w:b/>
          <w:color w:val="538135"/>
          <w:sz w:val="28"/>
          <w:szCs w:val="28"/>
        </w:rPr>
      </w:pPr>
    </w:p>
    <w:p w:rsidR="00367B51" w:rsidRPr="00C04FC9" w:rsidRDefault="00367B51" w:rsidP="00367B51">
      <w:pPr>
        <w:jc w:val="both"/>
        <w:rPr>
          <w:rFonts w:ascii="Arial" w:hAnsi="Arial" w:cs="Arial"/>
          <w:color w:val="538135"/>
        </w:rPr>
      </w:pPr>
      <w:r>
        <w:rPr>
          <w:rFonts w:ascii="Arial" w:hAnsi="Arial" w:cs="Arial"/>
        </w:rPr>
        <w:t xml:space="preserve">You will be employed on a ‘Zero’ hours contract. </w:t>
      </w:r>
      <w:r w:rsidRPr="00C04FC9">
        <w:rPr>
          <w:rFonts w:ascii="Arial" w:hAnsi="Arial" w:cs="Arial"/>
        </w:rPr>
        <w:t>There is no continuity of service between you and the Association between the termination of one shift and the commencement of the next.  If you accept a shift, your period of continuous employment will begin on the date on which the shift starts and will end on the date of the termination</w:t>
      </w:r>
      <w:r w:rsidRPr="00905020">
        <w:rPr>
          <w:rFonts w:ascii="Arial" w:hAnsi="Arial" w:cs="Arial"/>
          <w:sz w:val="22"/>
          <w:szCs w:val="22"/>
        </w:rPr>
        <w:t xml:space="preserve"> </w:t>
      </w:r>
      <w:r w:rsidRPr="00C04FC9">
        <w:rPr>
          <w:rFonts w:ascii="Arial" w:hAnsi="Arial" w:cs="Arial"/>
        </w:rPr>
        <w:t>of the shift</w:t>
      </w:r>
      <w:r w:rsidRPr="00905020">
        <w:rPr>
          <w:rFonts w:ascii="Arial" w:hAnsi="Arial" w:cs="Arial"/>
          <w:sz w:val="22"/>
          <w:szCs w:val="22"/>
        </w:rPr>
        <w:t>.</w:t>
      </w:r>
    </w:p>
    <w:p w:rsidR="00367B51" w:rsidRPr="009E7BCD" w:rsidRDefault="00367B51" w:rsidP="00367B51">
      <w:pPr>
        <w:rPr>
          <w:rFonts w:ascii="Arial" w:hAnsi="Arial" w:cs="Arial"/>
          <w:b/>
          <w:color w:val="538135"/>
          <w:sz w:val="28"/>
          <w:szCs w:val="28"/>
        </w:rPr>
      </w:pPr>
    </w:p>
    <w:p w:rsidR="00367B51" w:rsidRPr="002F3A4A" w:rsidRDefault="00367B51" w:rsidP="00367B51">
      <w:pPr>
        <w:rPr>
          <w:rFonts w:ascii="Arial" w:hAnsi="Arial" w:cs="Arial"/>
        </w:rPr>
      </w:pPr>
      <w:r w:rsidRPr="009E7BCD">
        <w:rPr>
          <w:rFonts w:ascii="Arial" w:hAnsi="Arial" w:cs="Arial"/>
          <w:b/>
          <w:color w:val="538135"/>
          <w:sz w:val="28"/>
          <w:szCs w:val="28"/>
        </w:rPr>
        <w:t>Hours</w:t>
      </w:r>
      <w:r>
        <w:rPr>
          <w:rFonts w:ascii="Arial" w:hAnsi="Arial" w:cs="Arial"/>
          <w:sz w:val="28"/>
          <w:szCs w:val="28"/>
        </w:rPr>
        <w:t xml:space="preserve"> </w:t>
      </w:r>
    </w:p>
    <w:p w:rsidR="00367B51" w:rsidRPr="002F3A4A" w:rsidRDefault="00367B51" w:rsidP="00367B51">
      <w:pPr>
        <w:rPr>
          <w:rFonts w:ascii="Arial" w:hAnsi="Arial" w:cs="Arial"/>
        </w:rPr>
      </w:pPr>
    </w:p>
    <w:p w:rsidR="00367B51" w:rsidRDefault="00367B51" w:rsidP="00367B51">
      <w:pPr>
        <w:jc w:val="both"/>
        <w:rPr>
          <w:rFonts w:ascii="Arial" w:hAnsi="Arial" w:cs="Arial"/>
        </w:rPr>
      </w:pPr>
      <w:r>
        <w:rPr>
          <w:rFonts w:ascii="Arial" w:hAnsi="Arial" w:cs="Arial"/>
        </w:rPr>
        <w:t>A Relief Support Worker does not have any normal hours of work.  You can be asked to work at any time to cover emergency staff sickness or planned annual leave etc.  There is no obligation on Stonepillow to provide you with any work and there is no obligation on you to accept an offer of work.  We would however ask that if you do accept work that you honor this commitment or advise the Project Manager as soon as possible if you are unable to attend work for any reason.</w:t>
      </w:r>
    </w:p>
    <w:p w:rsidR="0092259C" w:rsidRDefault="0092259C" w:rsidP="00367B51">
      <w:pPr>
        <w:jc w:val="both"/>
        <w:rPr>
          <w:rFonts w:ascii="Arial" w:hAnsi="Arial" w:cs="Arial"/>
        </w:rPr>
      </w:pPr>
    </w:p>
    <w:p w:rsidR="0092259C" w:rsidRDefault="0092259C" w:rsidP="00367B51">
      <w:pPr>
        <w:jc w:val="both"/>
        <w:rPr>
          <w:rFonts w:ascii="Arial" w:hAnsi="Arial" w:cs="Arial"/>
        </w:rPr>
      </w:pPr>
    </w:p>
    <w:p w:rsidR="0092259C" w:rsidRDefault="0092259C" w:rsidP="00367B51">
      <w:pPr>
        <w:jc w:val="both"/>
        <w:rPr>
          <w:rFonts w:ascii="Arial" w:hAnsi="Arial" w:cs="Arial"/>
        </w:rPr>
      </w:pPr>
    </w:p>
    <w:p w:rsidR="0092259C" w:rsidRDefault="0092259C" w:rsidP="00367B51">
      <w:pPr>
        <w:jc w:val="both"/>
        <w:rPr>
          <w:rFonts w:ascii="Arial" w:hAnsi="Arial" w:cs="Arial"/>
        </w:rPr>
      </w:pPr>
    </w:p>
    <w:p w:rsidR="0092259C" w:rsidRDefault="0092259C" w:rsidP="00367B51">
      <w:pPr>
        <w:jc w:val="both"/>
        <w:rPr>
          <w:rFonts w:ascii="Arial" w:hAnsi="Arial" w:cs="Arial"/>
        </w:rPr>
      </w:pPr>
    </w:p>
    <w:p w:rsidR="00172A92" w:rsidRDefault="0038564C"/>
    <w:sectPr w:rsidR="00172A92" w:rsidSect="00DB5216">
      <w:pgSz w:w="12240" w:h="15840" w:code="1"/>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D362EE"/>
    <w:multiLevelType w:val="hybridMultilevel"/>
    <w:tmpl w:val="0428B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B51"/>
    <w:rsid w:val="00367B51"/>
    <w:rsid w:val="0038564C"/>
    <w:rsid w:val="0092259C"/>
    <w:rsid w:val="00BC4A77"/>
    <w:rsid w:val="00C60846"/>
    <w:rsid w:val="00FE4E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16FD5"/>
  <w15:chartTrackingRefBased/>
  <w15:docId w15:val="{CA2FFC71-E8E0-4E33-8D99-D0A16EBF1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B5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7B5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191</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Paffey</dc:creator>
  <cp:keywords/>
  <dc:description/>
  <cp:lastModifiedBy>Hannah Moxom</cp:lastModifiedBy>
  <cp:revision>4</cp:revision>
  <dcterms:created xsi:type="dcterms:W3CDTF">2018-04-27T08:51:00Z</dcterms:created>
  <dcterms:modified xsi:type="dcterms:W3CDTF">2020-07-06T12:44:00Z</dcterms:modified>
</cp:coreProperties>
</file>