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E0839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49E450E2" wp14:editId="56FFBA87">
            <wp:simplePos x="0" y="0"/>
            <wp:positionH relativeFrom="column">
              <wp:posOffset>2432050</wp:posOffset>
            </wp:positionH>
            <wp:positionV relativeFrom="paragraph">
              <wp:posOffset>-286385</wp:posOffset>
            </wp:positionV>
            <wp:extent cx="882650" cy="1285875"/>
            <wp:effectExtent l="25400" t="0" r="6350" b="0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DE66D9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301C5B4A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4AE6F229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71BA0977" w14:textId="77777777" w:rsidR="005D6EDF" w:rsidRDefault="005D6EDF" w:rsidP="005D6EDF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18E4E54A" w14:textId="65185677" w:rsidR="00996636" w:rsidRPr="00996636" w:rsidRDefault="00996636" w:rsidP="005D6EDF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203D0BEC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60FF0D83" w14:textId="77777777" w:rsidR="00097D67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56490E8E" w14:textId="77777777" w:rsidR="00C80245" w:rsidRDefault="00C80245" w:rsidP="00996636">
      <w:pPr>
        <w:rPr>
          <w:rFonts w:ascii="Garamond" w:hAnsi="Garamond"/>
          <w:b/>
          <w:color w:val="000000" w:themeColor="text1"/>
        </w:rPr>
      </w:pPr>
    </w:p>
    <w:p w14:paraId="33B63DF2" w14:textId="55646E5B" w:rsidR="0059728C" w:rsidRPr="005D6EDF" w:rsidRDefault="00886FC3" w:rsidP="00996636">
      <w:pPr>
        <w:rPr>
          <w:rFonts w:ascii="Garamond" w:hAnsi="Garamond"/>
          <w:color w:val="000000" w:themeColor="text1"/>
        </w:rPr>
      </w:pPr>
      <w:r w:rsidRPr="00886FC3">
        <w:rPr>
          <w:rFonts w:ascii="Garamond" w:hAnsi="Garamond"/>
          <w:bCs/>
          <w:color w:val="000000" w:themeColor="text1"/>
        </w:rPr>
        <w:t>The</w:t>
      </w:r>
      <w:r>
        <w:rPr>
          <w:rFonts w:ascii="Garamond" w:hAnsi="Garamond"/>
          <w:b/>
          <w:color w:val="000000" w:themeColor="text1"/>
        </w:rPr>
        <w:t xml:space="preserve"> Private Office Event Manager</w:t>
      </w:r>
      <w:r w:rsidR="0065304B" w:rsidRPr="005D6EDF">
        <w:rPr>
          <w:rFonts w:ascii="Garamond" w:hAnsi="Garamond"/>
          <w:color w:val="000000" w:themeColor="text1"/>
        </w:rPr>
        <w:t xml:space="preserve"> </w:t>
      </w:r>
      <w:r w:rsidR="00996636" w:rsidRPr="005D6EDF">
        <w:rPr>
          <w:rFonts w:ascii="Garamond" w:hAnsi="Garamond"/>
          <w:color w:val="000000" w:themeColor="text1"/>
        </w:rPr>
        <w:t xml:space="preserve">will be part of </w:t>
      </w:r>
      <w:r>
        <w:rPr>
          <w:rFonts w:ascii="Garamond" w:hAnsi="Garamond"/>
          <w:color w:val="000000" w:themeColor="text1"/>
        </w:rPr>
        <w:t>Entertaining and Hospitality team</w:t>
      </w:r>
      <w:r w:rsidR="00A357C7" w:rsidRPr="005D6EDF">
        <w:rPr>
          <w:rFonts w:ascii="Garamond" w:hAnsi="Garamond"/>
          <w:color w:val="000000" w:themeColor="text1"/>
        </w:rPr>
        <w:t xml:space="preserve"> </w:t>
      </w:r>
      <w:r w:rsidR="00996636" w:rsidRPr="005D6EDF">
        <w:rPr>
          <w:rFonts w:ascii="Garamond" w:hAnsi="Garamond"/>
          <w:color w:val="000000" w:themeColor="text1"/>
        </w:rPr>
        <w:t xml:space="preserve">and report to the </w:t>
      </w:r>
      <w:r>
        <w:rPr>
          <w:rFonts w:ascii="Garamond" w:hAnsi="Garamond"/>
          <w:color w:val="000000" w:themeColor="text1"/>
        </w:rPr>
        <w:t>House Operations Manager</w:t>
      </w:r>
      <w:r w:rsidR="001340B8" w:rsidRPr="005D6EDF">
        <w:rPr>
          <w:rFonts w:ascii="Garamond" w:hAnsi="Garamond"/>
          <w:color w:val="000000" w:themeColor="text1"/>
        </w:rPr>
        <w:t xml:space="preserve">.  </w:t>
      </w:r>
    </w:p>
    <w:p w14:paraId="71734135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6D99755A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3337FB80" w14:textId="77777777" w:rsidR="0059728C" w:rsidRPr="00996636" w:rsidRDefault="0059728C" w:rsidP="0059728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At Goodwood, we celebrate our 300 year history as a quintessentially English Estate, in modern and authentic ways delivering extraordinary and engaging experiences.  Our settin</w:t>
      </w:r>
      <w:r w:rsidR="00996636">
        <w:rPr>
          <w:rFonts w:ascii="Garamond" w:hAnsi="Garamond"/>
        </w:rPr>
        <w:t>g, 12,000 acres of West Sussex c</w:t>
      </w:r>
      <w:r w:rsidRPr="00996636">
        <w:rPr>
          <w:rFonts w:ascii="Garamond" w:hAnsi="Garamond"/>
        </w:rPr>
        <w:t>ountryside and our story both play significant roles in Goodw</w:t>
      </w:r>
      <w:r w:rsidR="00996636">
        <w:rPr>
          <w:rFonts w:ascii="Garamond" w:hAnsi="Garamond"/>
        </w:rPr>
        <w:t>ood’s success. 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us the </w:t>
      </w:r>
      <w:r w:rsidR="00177A8D">
        <w:rPr>
          <w:rFonts w:ascii="Garamond" w:hAnsi="Garamond"/>
        </w:rPr>
        <w:t>unique</w:t>
      </w:r>
      <w:r w:rsidRPr="00996636">
        <w:rPr>
          <w:rFonts w:ascii="Garamond" w:hAnsi="Garamond"/>
        </w:rPr>
        <w:t>, luxury brand we are.</w:t>
      </w:r>
    </w:p>
    <w:p w14:paraId="05B83672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070D57D5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25EF447F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672385DD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996636">
        <w:rPr>
          <w:rFonts w:ascii="Garamond" w:hAnsi="Garamond" w:cs="Arial"/>
          <w:lang w:eastAsia="en-GB"/>
        </w:rPr>
        <w:t>It takes a certain sort of person 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58D3654C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40E1F1AC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37011DE4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40E47577" w14:textId="31B34ED8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 w:rsidR="00844A24"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 w:rsidR="00844A24"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177B3491" w14:textId="77777777" w:rsidR="0059728C" w:rsidRPr="00996636" w:rsidRDefault="0059728C" w:rsidP="0059728C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267"/>
        <w:gridCol w:w="2248"/>
        <w:gridCol w:w="2249"/>
        <w:gridCol w:w="2262"/>
      </w:tblGrid>
      <w:tr w:rsidR="001340B8" w:rsidRPr="00996636" w14:paraId="362EC5F2" w14:textId="77777777" w:rsidTr="001340B8">
        <w:tc>
          <w:tcPr>
            <w:tcW w:w="2267" w:type="dxa"/>
          </w:tcPr>
          <w:p w14:paraId="6C9C6C73" w14:textId="58B0CED1" w:rsidR="001340B8" w:rsidRPr="001340B8" w:rsidRDefault="00C80245" w:rsidP="001340B8">
            <w:pPr>
              <w:spacing w:after="0" w:line="240" w:lineRule="auto"/>
              <w:jc w:val="center"/>
              <w:rPr>
                <w:rFonts w:ascii="Garamond" w:hAnsi="Garamond" w:cs="Arial"/>
                <w:lang w:eastAsia="en-GB"/>
              </w:rPr>
            </w:pPr>
            <w:bookmarkStart w:id="0" w:name="_Hlk83989801"/>
            <w:r w:rsidRPr="00446B5A">
              <w:rPr>
                <w:rFonts w:ascii="Garamond" w:hAnsi="Garamond" w:cs="Garamond"/>
                <w:color w:val="000000"/>
                <w:lang w:eastAsia="en-GB"/>
              </w:rPr>
              <w:t>Always inspired by Goodwood’s heritage</w:t>
            </w:r>
          </w:p>
        </w:tc>
        <w:tc>
          <w:tcPr>
            <w:tcW w:w="2248" w:type="dxa"/>
          </w:tcPr>
          <w:p w14:paraId="47F96672" w14:textId="039E2E9E" w:rsidR="001340B8" w:rsidRPr="001340B8" w:rsidRDefault="00C80245" w:rsidP="001340B8">
            <w:pPr>
              <w:spacing w:after="0" w:line="240" w:lineRule="auto"/>
              <w:jc w:val="center"/>
              <w:rPr>
                <w:rFonts w:ascii="Garamond" w:hAnsi="Garamond" w:cs="Arial"/>
                <w:lang w:eastAsia="en-GB"/>
              </w:rPr>
            </w:pPr>
            <w:r w:rsidRPr="00446B5A">
              <w:rPr>
                <w:rFonts w:ascii="Garamond" w:hAnsi="Garamond" w:cs="Garamond"/>
                <w:color w:val="000000"/>
                <w:lang w:eastAsia="en-GB"/>
              </w:rPr>
              <w:t>Daring to surprise and delight</w:t>
            </w:r>
          </w:p>
        </w:tc>
        <w:tc>
          <w:tcPr>
            <w:tcW w:w="2249" w:type="dxa"/>
          </w:tcPr>
          <w:p w14:paraId="45DC0831" w14:textId="457272D3" w:rsidR="001340B8" w:rsidRPr="001340B8" w:rsidRDefault="00C80245" w:rsidP="001340B8">
            <w:pPr>
              <w:spacing w:after="0" w:line="240" w:lineRule="auto"/>
              <w:jc w:val="center"/>
              <w:rPr>
                <w:rFonts w:ascii="Garamond" w:hAnsi="Garamond" w:cs="Arial"/>
                <w:lang w:eastAsia="en-GB"/>
              </w:rPr>
            </w:pPr>
            <w:r w:rsidRPr="00446B5A">
              <w:rPr>
                <w:rFonts w:ascii="Garamond" w:hAnsi="Garamond" w:cs="Garamond"/>
                <w:color w:val="000000"/>
                <w:lang w:eastAsia="en-GB"/>
              </w:rPr>
              <w:t xml:space="preserve">Striving to do things </w:t>
            </w:r>
            <w:r w:rsidRPr="00446B5A">
              <w:rPr>
                <w:rFonts w:ascii="Garamond" w:hAnsi="Garamond" w:cs="Garamond"/>
                <w:i/>
                <w:iCs/>
                <w:color w:val="000000"/>
                <w:u w:val="single"/>
                <w:lang w:eastAsia="en-GB"/>
              </w:rPr>
              <w:t>even</w:t>
            </w:r>
            <w:r w:rsidRPr="00446B5A">
              <w:rPr>
                <w:rFonts w:ascii="Garamond" w:hAnsi="Garamond" w:cs="Garamond"/>
                <w:i/>
                <w:iCs/>
                <w:color w:val="000000"/>
                <w:lang w:eastAsia="en-GB"/>
              </w:rPr>
              <w:t xml:space="preserve"> </w:t>
            </w:r>
            <w:r w:rsidRPr="00446B5A">
              <w:rPr>
                <w:rFonts w:ascii="Garamond" w:hAnsi="Garamond" w:cs="Garamond"/>
                <w:color w:val="000000"/>
                <w:lang w:eastAsia="en-GB"/>
              </w:rPr>
              <w:t>better</w:t>
            </w:r>
          </w:p>
        </w:tc>
        <w:tc>
          <w:tcPr>
            <w:tcW w:w="2262" w:type="dxa"/>
          </w:tcPr>
          <w:p w14:paraId="25332568" w14:textId="4EF66939" w:rsidR="001340B8" w:rsidRPr="001340B8" w:rsidRDefault="00C80245" w:rsidP="001340B8">
            <w:pPr>
              <w:spacing w:after="0" w:line="240" w:lineRule="auto"/>
              <w:jc w:val="center"/>
              <w:rPr>
                <w:rFonts w:ascii="Garamond" w:hAnsi="Garamond" w:cs="Arial"/>
                <w:lang w:eastAsia="en-GB"/>
              </w:rPr>
            </w:pPr>
            <w:r w:rsidRPr="00446B5A">
              <w:rPr>
                <w:rFonts w:ascii="Garamond" w:hAnsi="Garamond" w:cs="Garamond"/>
                <w:color w:val="000000"/>
                <w:lang w:eastAsia="en-GB"/>
              </w:rPr>
              <w:t>Sharing our infectious enthusiasm</w:t>
            </w:r>
          </w:p>
        </w:tc>
      </w:tr>
      <w:bookmarkEnd w:id="0"/>
    </w:tbl>
    <w:p w14:paraId="3B6CB379" w14:textId="77777777" w:rsidR="00996636" w:rsidRDefault="00996636" w:rsidP="00CD41C1">
      <w:pPr>
        <w:spacing w:after="0" w:line="240" w:lineRule="auto"/>
        <w:rPr>
          <w:rFonts w:ascii="Garamond" w:hAnsi="Garamond"/>
        </w:rPr>
      </w:pPr>
    </w:p>
    <w:p w14:paraId="542E0BA3" w14:textId="77777777" w:rsidR="00996636" w:rsidRPr="00177A8D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05814E86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4CAE2A25" w14:textId="77777777" w:rsidR="00AE1B7A" w:rsidRPr="007A1AF6" w:rsidRDefault="00AE1B7A" w:rsidP="00AE1B7A">
      <w:pPr>
        <w:spacing w:after="0" w:line="240" w:lineRule="auto"/>
        <w:rPr>
          <w:rFonts w:ascii="Garamond" w:hAnsi="Garamond"/>
          <w:b/>
          <w:color w:val="FF0000"/>
        </w:rPr>
      </w:pPr>
    </w:p>
    <w:p w14:paraId="1631A724" w14:textId="2CE6D494" w:rsidR="00D128A7" w:rsidRPr="00926372" w:rsidRDefault="001340B8" w:rsidP="00692EAA">
      <w:pPr>
        <w:rPr>
          <w:rFonts w:ascii="Garamond" w:hAnsi="Garamond"/>
          <w:color w:val="000000" w:themeColor="text1"/>
        </w:rPr>
      </w:pPr>
      <w:r w:rsidRPr="00926372">
        <w:rPr>
          <w:rFonts w:ascii="Garamond" w:hAnsi="Garamond"/>
          <w:color w:val="000000" w:themeColor="text1"/>
        </w:rPr>
        <w:t xml:space="preserve">Working as part of </w:t>
      </w:r>
      <w:r w:rsidR="00886FC3" w:rsidRPr="00926372">
        <w:rPr>
          <w:rFonts w:ascii="Garamond" w:hAnsi="Garamond"/>
          <w:color w:val="000000" w:themeColor="text1"/>
        </w:rPr>
        <w:t xml:space="preserve">House and Events </w:t>
      </w:r>
      <w:r w:rsidRPr="00926372">
        <w:rPr>
          <w:rFonts w:ascii="Garamond" w:hAnsi="Garamond"/>
          <w:color w:val="000000" w:themeColor="text1"/>
        </w:rPr>
        <w:t>team, responsible for the operational planning</w:t>
      </w:r>
      <w:r w:rsidR="00886FC3" w:rsidRPr="00926372">
        <w:rPr>
          <w:rFonts w:ascii="Garamond" w:hAnsi="Garamond"/>
          <w:color w:val="000000" w:themeColor="text1"/>
        </w:rPr>
        <w:t>, production</w:t>
      </w:r>
      <w:r w:rsidRPr="00926372">
        <w:rPr>
          <w:rFonts w:ascii="Garamond" w:hAnsi="Garamond"/>
          <w:color w:val="000000" w:themeColor="text1"/>
        </w:rPr>
        <w:t xml:space="preserve"> and delivery of</w:t>
      </w:r>
      <w:r w:rsidR="00886FC3" w:rsidRPr="00926372">
        <w:rPr>
          <w:rFonts w:ascii="Garamond" w:hAnsi="Garamond"/>
          <w:color w:val="000000" w:themeColor="text1"/>
        </w:rPr>
        <w:t xml:space="preserve"> </w:t>
      </w:r>
      <w:r w:rsidR="00692EAA" w:rsidRPr="00926372">
        <w:rPr>
          <w:rFonts w:ascii="Garamond" w:hAnsi="Garamond"/>
          <w:color w:val="000000" w:themeColor="text1"/>
        </w:rPr>
        <w:t xml:space="preserve">the </w:t>
      </w:r>
      <w:r w:rsidR="00886FC3" w:rsidRPr="00926372">
        <w:rPr>
          <w:rFonts w:ascii="Garamond" w:hAnsi="Garamond"/>
          <w:color w:val="000000" w:themeColor="text1"/>
        </w:rPr>
        <w:t xml:space="preserve">main event parties and </w:t>
      </w:r>
      <w:r w:rsidR="00692EAA" w:rsidRPr="00926372">
        <w:rPr>
          <w:rFonts w:ascii="Garamond" w:hAnsi="Garamond"/>
          <w:color w:val="000000" w:themeColor="text1"/>
        </w:rPr>
        <w:t xml:space="preserve">private </w:t>
      </w:r>
      <w:r w:rsidR="00886FC3" w:rsidRPr="00926372">
        <w:rPr>
          <w:rFonts w:ascii="Garamond" w:hAnsi="Garamond"/>
          <w:color w:val="000000" w:themeColor="text1"/>
        </w:rPr>
        <w:t>event</w:t>
      </w:r>
      <w:r w:rsidR="00692EAA" w:rsidRPr="00926372">
        <w:rPr>
          <w:rFonts w:ascii="Garamond" w:hAnsi="Garamond"/>
          <w:color w:val="000000" w:themeColor="text1"/>
        </w:rPr>
        <w:t>s</w:t>
      </w:r>
      <w:r w:rsidR="00886FC3" w:rsidRPr="00926372">
        <w:rPr>
          <w:rFonts w:ascii="Garamond" w:hAnsi="Garamond"/>
          <w:color w:val="000000" w:themeColor="text1"/>
        </w:rPr>
        <w:t xml:space="preserve"> such as Festival o</w:t>
      </w:r>
      <w:r w:rsidR="00692EAA" w:rsidRPr="00926372">
        <w:rPr>
          <w:rFonts w:ascii="Garamond" w:hAnsi="Garamond"/>
          <w:color w:val="000000" w:themeColor="text1"/>
        </w:rPr>
        <w:t>f</w:t>
      </w:r>
      <w:r w:rsidR="00886FC3" w:rsidRPr="00926372">
        <w:rPr>
          <w:rFonts w:ascii="Garamond" w:hAnsi="Garamond"/>
          <w:color w:val="000000" w:themeColor="text1"/>
        </w:rPr>
        <w:t xml:space="preserve"> Speed, Race Week Ball</w:t>
      </w:r>
      <w:r w:rsidR="00692EAA" w:rsidRPr="00926372">
        <w:rPr>
          <w:rFonts w:ascii="Garamond" w:hAnsi="Garamond"/>
          <w:color w:val="000000" w:themeColor="text1"/>
        </w:rPr>
        <w:t>,</w:t>
      </w:r>
      <w:r w:rsidR="00886FC3" w:rsidRPr="00926372">
        <w:rPr>
          <w:rFonts w:ascii="Garamond" w:hAnsi="Garamond"/>
          <w:color w:val="000000" w:themeColor="text1"/>
        </w:rPr>
        <w:t xml:space="preserve"> Revival</w:t>
      </w:r>
      <w:r w:rsidR="00692EAA" w:rsidRPr="00926372">
        <w:rPr>
          <w:rFonts w:ascii="Garamond" w:hAnsi="Garamond"/>
          <w:color w:val="000000" w:themeColor="text1"/>
        </w:rPr>
        <w:t xml:space="preserve"> and Private Side special occasions</w:t>
      </w:r>
      <w:r w:rsidR="00D95B84" w:rsidRPr="00926372">
        <w:rPr>
          <w:rFonts w:ascii="Garamond" w:hAnsi="Garamond"/>
          <w:color w:val="000000" w:themeColor="text1"/>
        </w:rPr>
        <w:t xml:space="preserve">.  </w:t>
      </w:r>
      <w:r w:rsidR="00B56DA3" w:rsidRPr="00926372">
        <w:rPr>
          <w:rFonts w:ascii="Garamond" w:hAnsi="Garamond"/>
          <w:color w:val="000000" w:themeColor="text1"/>
        </w:rPr>
        <w:t xml:space="preserve">You will work proactively and collaboratively with the team to deliver exceptional </w:t>
      </w:r>
      <w:r w:rsidR="00886FC3" w:rsidRPr="00926372">
        <w:rPr>
          <w:rFonts w:ascii="Garamond" w:hAnsi="Garamond"/>
          <w:color w:val="000000" w:themeColor="text1"/>
        </w:rPr>
        <w:t>events</w:t>
      </w:r>
      <w:r w:rsidR="00692EAA" w:rsidRPr="00926372">
        <w:rPr>
          <w:rFonts w:ascii="Garamond" w:hAnsi="Garamond"/>
          <w:color w:val="000000" w:themeColor="text1"/>
        </w:rPr>
        <w:t>, within planned budgets and timelines.</w:t>
      </w:r>
    </w:p>
    <w:p w14:paraId="4AA7F0C9" w14:textId="77777777" w:rsidR="0065304B" w:rsidRDefault="0065304B" w:rsidP="00AE1B7A">
      <w:pPr>
        <w:spacing w:after="0" w:line="240" w:lineRule="auto"/>
        <w:rPr>
          <w:rFonts w:ascii="Garamond" w:hAnsi="Garamond"/>
        </w:rPr>
      </w:pPr>
    </w:p>
    <w:p w14:paraId="27CD32D3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Key responsibilities</w:t>
      </w:r>
    </w:p>
    <w:p w14:paraId="01A24B3E" w14:textId="77777777" w:rsidR="00692EAA" w:rsidRDefault="00692EAA" w:rsidP="00692EAA">
      <w:pPr>
        <w:pStyle w:val="ListParagraph"/>
        <w:rPr>
          <w:rFonts w:ascii="Garamond" w:hAnsi="Garamond"/>
          <w:color w:val="000000" w:themeColor="text1"/>
          <w:sz w:val="22"/>
          <w:szCs w:val="22"/>
        </w:rPr>
      </w:pPr>
    </w:p>
    <w:p w14:paraId="5E5F6499" w14:textId="62A21079" w:rsidR="00D128A7" w:rsidRPr="005D6EDF" w:rsidRDefault="005D6EDF" w:rsidP="00D128A7">
      <w:pPr>
        <w:pStyle w:val="ListParagraph"/>
        <w:numPr>
          <w:ilvl w:val="0"/>
          <w:numId w:val="25"/>
        </w:numPr>
        <w:rPr>
          <w:rFonts w:ascii="Garamond" w:hAnsi="Garamond"/>
          <w:color w:val="000000" w:themeColor="text1"/>
          <w:sz w:val="22"/>
          <w:szCs w:val="22"/>
        </w:rPr>
      </w:pPr>
      <w:r w:rsidRPr="005D6EDF">
        <w:rPr>
          <w:rFonts w:ascii="Garamond" w:hAnsi="Garamond"/>
          <w:color w:val="000000" w:themeColor="text1"/>
          <w:sz w:val="22"/>
          <w:szCs w:val="22"/>
        </w:rPr>
        <w:t xml:space="preserve">To </w:t>
      </w:r>
      <w:r w:rsidR="00692EAA">
        <w:rPr>
          <w:rFonts w:ascii="Garamond" w:hAnsi="Garamond"/>
          <w:color w:val="000000" w:themeColor="text1"/>
          <w:sz w:val="22"/>
          <w:szCs w:val="22"/>
        </w:rPr>
        <w:t>work with</w:t>
      </w:r>
      <w:r w:rsidR="00B07844">
        <w:rPr>
          <w:rFonts w:ascii="Garamond" w:hAnsi="Garamond"/>
          <w:color w:val="000000" w:themeColor="text1"/>
          <w:sz w:val="22"/>
          <w:szCs w:val="22"/>
        </w:rPr>
        <w:t xml:space="preserve"> the </w:t>
      </w:r>
      <w:r w:rsidR="00692EAA">
        <w:rPr>
          <w:rFonts w:ascii="Garamond" w:hAnsi="Garamond"/>
          <w:color w:val="000000" w:themeColor="text1"/>
          <w:sz w:val="22"/>
          <w:szCs w:val="22"/>
        </w:rPr>
        <w:t>House Operations Manager</w:t>
      </w:r>
      <w:r w:rsidR="00B07844">
        <w:rPr>
          <w:rFonts w:ascii="Garamond" w:hAnsi="Garamond"/>
          <w:color w:val="000000" w:themeColor="text1"/>
          <w:sz w:val="22"/>
          <w:szCs w:val="22"/>
        </w:rPr>
        <w:t xml:space="preserve"> to </w:t>
      </w:r>
      <w:r w:rsidRPr="005D6EDF">
        <w:rPr>
          <w:rFonts w:ascii="Garamond" w:hAnsi="Garamond"/>
          <w:color w:val="000000" w:themeColor="text1"/>
          <w:sz w:val="22"/>
          <w:szCs w:val="22"/>
        </w:rPr>
        <w:t xml:space="preserve">deliver exceptional experiences within the events, ensuring a high </w:t>
      </w:r>
      <w:r w:rsidRPr="00AF35D2">
        <w:rPr>
          <w:rFonts w:ascii="Garamond" w:hAnsi="Garamond"/>
          <w:bCs/>
          <w:color w:val="000000" w:themeColor="text1"/>
          <w:sz w:val="22"/>
          <w:szCs w:val="22"/>
        </w:rPr>
        <w:t>attention to detail</w:t>
      </w:r>
      <w:r w:rsidR="00B07844">
        <w:rPr>
          <w:rFonts w:ascii="Garamond" w:hAnsi="Garamond"/>
          <w:b/>
          <w:color w:val="000000" w:themeColor="text1"/>
          <w:sz w:val="22"/>
          <w:szCs w:val="22"/>
        </w:rPr>
        <w:t xml:space="preserve"> </w:t>
      </w:r>
      <w:r w:rsidR="00B07844">
        <w:rPr>
          <w:rFonts w:ascii="Garamond" w:hAnsi="Garamond"/>
          <w:color w:val="000000" w:themeColor="text1"/>
          <w:sz w:val="22"/>
          <w:szCs w:val="22"/>
        </w:rPr>
        <w:t>and excellent customer experience is at the heart of the event design and delivery</w:t>
      </w:r>
    </w:p>
    <w:p w14:paraId="6C1A24F8" w14:textId="4166E762" w:rsidR="00D128A7" w:rsidRDefault="005D6EDF" w:rsidP="00D128A7">
      <w:pPr>
        <w:pStyle w:val="ListParagraph"/>
        <w:numPr>
          <w:ilvl w:val="0"/>
          <w:numId w:val="25"/>
        </w:numPr>
        <w:rPr>
          <w:rFonts w:ascii="Garamond" w:hAnsi="Garamond"/>
          <w:color w:val="000000" w:themeColor="text1"/>
          <w:sz w:val="22"/>
          <w:szCs w:val="22"/>
        </w:rPr>
      </w:pPr>
      <w:r w:rsidRPr="005D6EDF">
        <w:rPr>
          <w:rFonts w:ascii="Garamond" w:hAnsi="Garamond"/>
          <w:color w:val="000000" w:themeColor="text1"/>
          <w:sz w:val="22"/>
          <w:szCs w:val="22"/>
        </w:rPr>
        <w:t xml:space="preserve">Operationally deliver all of the events to a high standard, ensuring that the needs and requirements of the key stakeholders </w:t>
      </w:r>
      <w:r w:rsidR="00692EAA">
        <w:rPr>
          <w:rFonts w:ascii="Garamond" w:hAnsi="Garamond"/>
          <w:color w:val="000000" w:themeColor="text1"/>
          <w:sz w:val="22"/>
          <w:szCs w:val="22"/>
        </w:rPr>
        <w:t>are</w:t>
      </w:r>
      <w:r w:rsidRPr="005D6EDF">
        <w:rPr>
          <w:rFonts w:ascii="Garamond" w:hAnsi="Garamond"/>
          <w:color w:val="000000" w:themeColor="text1"/>
          <w:sz w:val="22"/>
          <w:szCs w:val="22"/>
        </w:rPr>
        <w:t xml:space="preserve"> delivered</w:t>
      </w:r>
    </w:p>
    <w:p w14:paraId="23C75F9D" w14:textId="479D6C3A" w:rsidR="00AF35D2" w:rsidRPr="005D6EDF" w:rsidRDefault="00AF35D2" w:rsidP="00D128A7">
      <w:pPr>
        <w:pStyle w:val="ListParagraph"/>
        <w:numPr>
          <w:ilvl w:val="0"/>
          <w:numId w:val="25"/>
        </w:numPr>
        <w:rPr>
          <w:rFonts w:ascii="Garamond" w:hAnsi="Garamond"/>
          <w:color w:val="000000" w:themeColor="text1"/>
          <w:sz w:val="22"/>
          <w:szCs w:val="22"/>
        </w:rPr>
      </w:pPr>
      <w:r>
        <w:rPr>
          <w:rFonts w:ascii="Garamond" w:hAnsi="Garamond"/>
          <w:color w:val="000000" w:themeColor="text1"/>
          <w:sz w:val="22"/>
          <w:szCs w:val="22"/>
        </w:rPr>
        <w:lastRenderedPageBreak/>
        <w:t>To ensure a clear project plan and time line is in place to ensure the successful delivery of the event</w:t>
      </w:r>
    </w:p>
    <w:p w14:paraId="73C5281A" w14:textId="4E1D8D58" w:rsidR="00D128A7" w:rsidRDefault="00D128A7" w:rsidP="00D128A7">
      <w:pPr>
        <w:pStyle w:val="ListParagraph"/>
        <w:numPr>
          <w:ilvl w:val="0"/>
          <w:numId w:val="25"/>
        </w:numPr>
        <w:rPr>
          <w:rFonts w:ascii="Garamond" w:hAnsi="Garamond"/>
          <w:color w:val="000000" w:themeColor="text1"/>
          <w:sz w:val="22"/>
          <w:szCs w:val="22"/>
        </w:rPr>
      </w:pPr>
      <w:r w:rsidRPr="005D6EDF">
        <w:rPr>
          <w:rFonts w:ascii="Garamond" w:hAnsi="Garamond"/>
          <w:color w:val="000000" w:themeColor="text1"/>
          <w:sz w:val="22"/>
          <w:szCs w:val="22"/>
        </w:rPr>
        <w:t xml:space="preserve">Work collaboratively with the </w:t>
      </w:r>
      <w:r w:rsidR="005D6EDF" w:rsidRPr="005D6EDF">
        <w:rPr>
          <w:rFonts w:ascii="Garamond" w:hAnsi="Garamond"/>
          <w:color w:val="000000" w:themeColor="text1"/>
          <w:sz w:val="22"/>
          <w:szCs w:val="22"/>
        </w:rPr>
        <w:t>all internal and external stakeholders</w:t>
      </w:r>
      <w:r w:rsidR="00692EAA">
        <w:rPr>
          <w:rFonts w:ascii="Garamond" w:hAnsi="Garamond"/>
          <w:color w:val="000000" w:themeColor="text1"/>
          <w:sz w:val="22"/>
          <w:szCs w:val="22"/>
        </w:rPr>
        <w:t xml:space="preserve">, including </w:t>
      </w:r>
      <w:r w:rsidR="00ED5B04">
        <w:rPr>
          <w:rFonts w:ascii="Garamond" w:hAnsi="Garamond"/>
          <w:color w:val="000000" w:themeColor="text1"/>
          <w:sz w:val="22"/>
          <w:szCs w:val="22"/>
        </w:rPr>
        <w:t>contractors</w:t>
      </w:r>
      <w:r w:rsidR="00AF35D2">
        <w:rPr>
          <w:rFonts w:ascii="Garamond" w:hAnsi="Garamond"/>
          <w:color w:val="000000" w:themeColor="text1"/>
          <w:sz w:val="22"/>
          <w:szCs w:val="22"/>
        </w:rPr>
        <w:t xml:space="preserve"> and suppliers</w:t>
      </w:r>
    </w:p>
    <w:p w14:paraId="5EC452FE" w14:textId="7CDFADC7" w:rsidR="00541897" w:rsidRDefault="00541897" w:rsidP="00D128A7">
      <w:pPr>
        <w:pStyle w:val="ListParagraph"/>
        <w:numPr>
          <w:ilvl w:val="0"/>
          <w:numId w:val="25"/>
        </w:numPr>
        <w:rPr>
          <w:rFonts w:ascii="Garamond" w:hAnsi="Garamond"/>
          <w:color w:val="000000" w:themeColor="text1"/>
          <w:sz w:val="22"/>
          <w:szCs w:val="22"/>
        </w:rPr>
      </w:pPr>
      <w:r>
        <w:rPr>
          <w:rFonts w:ascii="Garamond" w:hAnsi="Garamond"/>
          <w:color w:val="000000" w:themeColor="text1"/>
          <w:sz w:val="22"/>
          <w:szCs w:val="22"/>
        </w:rPr>
        <w:t xml:space="preserve">To work closely with the Duke’s Office and Special Events Team with regards to </w:t>
      </w:r>
      <w:r w:rsidR="006C6DF1">
        <w:rPr>
          <w:rFonts w:ascii="Garamond" w:hAnsi="Garamond"/>
          <w:color w:val="000000" w:themeColor="text1"/>
          <w:sz w:val="22"/>
          <w:szCs w:val="22"/>
        </w:rPr>
        <w:t>final</w:t>
      </w:r>
      <w:r>
        <w:rPr>
          <w:rFonts w:ascii="Garamond" w:hAnsi="Garamond"/>
          <w:color w:val="000000" w:themeColor="text1"/>
          <w:sz w:val="22"/>
          <w:szCs w:val="22"/>
        </w:rPr>
        <w:t xml:space="preserve"> numbers, special requirements and table planning</w:t>
      </w:r>
    </w:p>
    <w:p w14:paraId="2C1AB516" w14:textId="25B3B3EE" w:rsidR="006C6DF1" w:rsidRPr="005D6EDF" w:rsidRDefault="006C6DF1" w:rsidP="00D128A7">
      <w:pPr>
        <w:pStyle w:val="ListParagraph"/>
        <w:numPr>
          <w:ilvl w:val="0"/>
          <w:numId w:val="25"/>
        </w:numPr>
        <w:rPr>
          <w:rFonts w:ascii="Garamond" w:hAnsi="Garamond"/>
          <w:color w:val="000000" w:themeColor="text1"/>
          <w:sz w:val="22"/>
          <w:szCs w:val="22"/>
        </w:rPr>
      </w:pPr>
      <w:r>
        <w:rPr>
          <w:rFonts w:ascii="Garamond" w:hAnsi="Garamond"/>
          <w:color w:val="000000" w:themeColor="text1"/>
          <w:sz w:val="22"/>
          <w:szCs w:val="22"/>
        </w:rPr>
        <w:t>To research and source potential contractors and suppliers with due diligence in order that the best contractors and suppliers are used and represent Goodwood correctly</w:t>
      </w:r>
    </w:p>
    <w:p w14:paraId="2DB51936" w14:textId="7D4DC901" w:rsidR="005D6EDF" w:rsidRPr="00AF35D2" w:rsidRDefault="00D128A7" w:rsidP="00251782">
      <w:pPr>
        <w:pStyle w:val="ListParagraph"/>
        <w:numPr>
          <w:ilvl w:val="0"/>
          <w:numId w:val="25"/>
        </w:numPr>
        <w:rPr>
          <w:rFonts w:ascii="Garamond" w:hAnsi="Garamond"/>
          <w:b/>
          <w:color w:val="000000" w:themeColor="text1"/>
        </w:rPr>
      </w:pPr>
      <w:r w:rsidRPr="005D6EDF">
        <w:rPr>
          <w:rFonts w:ascii="Garamond" w:hAnsi="Garamond"/>
          <w:color w:val="000000" w:themeColor="text1"/>
          <w:sz w:val="22"/>
          <w:szCs w:val="22"/>
        </w:rPr>
        <w:t>Responsible for the financial management of</w:t>
      </w:r>
      <w:r w:rsidR="005D6EDF" w:rsidRPr="005D6EDF">
        <w:rPr>
          <w:rFonts w:ascii="Garamond" w:hAnsi="Garamond"/>
          <w:color w:val="000000" w:themeColor="text1"/>
          <w:sz w:val="22"/>
          <w:szCs w:val="22"/>
        </w:rPr>
        <w:t xml:space="preserve"> the event</w:t>
      </w:r>
      <w:r w:rsidR="00ED5B04">
        <w:rPr>
          <w:rFonts w:ascii="Garamond" w:hAnsi="Garamond"/>
          <w:color w:val="000000" w:themeColor="text1"/>
          <w:sz w:val="22"/>
          <w:szCs w:val="22"/>
        </w:rPr>
        <w:t xml:space="preserve"> planning budget </w:t>
      </w:r>
      <w:r w:rsidR="005D6EDF" w:rsidRPr="005D6EDF">
        <w:rPr>
          <w:rFonts w:ascii="Garamond" w:hAnsi="Garamond"/>
          <w:color w:val="000000" w:themeColor="text1"/>
          <w:sz w:val="22"/>
          <w:szCs w:val="22"/>
        </w:rPr>
        <w:t xml:space="preserve">ensuring that they are delivered within </w:t>
      </w:r>
      <w:r w:rsidR="00ED5B04">
        <w:rPr>
          <w:rFonts w:ascii="Garamond" w:hAnsi="Garamond"/>
          <w:color w:val="000000" w:themeColor="text1"/>
          <w:sz w:val="22"/>
          <w:szCs w:val="22"/>
        </w:rPr>
        <w:t>the</w:t>
      </w:r>
      <w:r w:rsidR="005D6EDF" w:rsidRPr="005D6EDF">
        <w:rPr>
          <w:rFonts w:ascii="Garamond" w:hAnsi="Garamond"/>
          <w:color w:val="000000" w:themeColor="text1"/>
          <w:sz w:val="22"/>
          <w:szCs w:val="22"/>
        </w:rPr>
        <w:t xml:space="preserve"> agreed budget</w:t>
      </w:r>
      <w:r w:rsidR="00ED5B04">
        <w:rPr>
          <w:rFonts w:ascii="Garamond" w:hAnsi="Garamond"/>
          <w:color w:val="000000" w:themeColor="text1"/>
          <w:sz w:val="22"/>
          <w:szCs w:val="22"/>
        </w:rPr>
        <w:t>s</w:t>
      </w:r>
    </w:p>
    <w:p w14:paraId="2C2526B2" w14:textId="1A1A1A42" w:rsidR="00AF35D2" w:rsidRPr="001B6CFD" w:rsidRDefault="00AF35D2" w:rsidP="00251782">
      <w:pPr>
        <w:pStyle w:val="ListParagraph"/>
        <w:numPr>
          <w:ilvl w:val="0"/>
          <w:numId w:val="25"/>
        </w:numPr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color w:val="000000" w:themeColor="text1"/>
          <w:sz w:val="22"/>
          <w:szCs w:val="22"/>
        </w:rPr>
        <w:t>To contribute to the creative process of designing and planning the parties and events</w:t>
      </w:r>
      <w:r w:rsidR="00E1407D">
        <w:rPr>
          <w:rFonts w:ascii="Garamond" w:hAnsi="Garamond"/>
          <w:color w:val="000000" w:themeColor="text1"/>
          <w:sz w:val="22"/>
          <w:szCs w:val="22"/>
        </w:rPr>
        <w:t xml:space="preserve"> making recommendations for suppliers, themes, menus and wines while staying abreast of market trends</w:t>
      </w:r>
    </w:p>
    <w:p w14:paraId="7955F750" w14:textId="77777777" w:rsidR="001B6CFD" w:rsidRPr="00541897" w:rsidRDefault="001B6CFD" w:rsidP="001B6CFD">
      <w:pPr>
        <w:pStyle w:val="msolistparagraph0"/>
        <w:numPr>
          <w:ilvl w:val="0"/>
          <w:numId w:val="25"/>
        </w:numPr>
        <w:rPr>
          <w:rFonts w:ascii="Garamond" w:hAnsi="Garamond"/>
          <w:sz w:val="22"/>
          <w:szCs w:val="22"/>
          <w:lang w:val="en-US"/>
        </w:rPr>
      </w:pPr>
      <w:r w:rsidRPr="001D53FC">
        <w:rPr>
          <w:rFonts w:ascii="Garamond" w:hAnsi="Garamond"/>
          <w:sz w:val="22"/>
          <w:szCs w:val="22"/>
          <w:lang w:val="en-US"/>
        </w:rPr>
        <w:t xml:space="preserve">To </w:t>
      </w:r>
      <w:r>
        <w:rPr>
          <w:rFonts w:ascii="Garamond" w:hAnsi="Garamond"/>
          <w:sz w:val="22"/>
          <w:szCs w:val="22"/>
          <w:lang w:val="en-US"/>
        </w:rPr>
        <w:t xml:space="preserve">plan the responsible areas of event infrastructure </w:t>
      </w:r>
      <w:r w:rsidRPr="001D53FC">
        <w:rPr>
          <w:rFonts w:ascii="Garamond" w:hAnsi="Garamond"/>
          <w:sz w:val="22"/>
          <w:szCs w:val="22"/>
          <w:lang w:val="en-US"/>
        </w:rPr>
        <w:t>within</w:t>
      </w:r>
      <w:r>
        <w:rPr>
          <w:rFonts w:ascii="Garamond" w:hAnsi="Garamond"/>
          <w:sz w:val="22"/>
          <w:szCs w:val="22"/>
          <w:lang w:val="en-US"/>
        </w:rPr>
        <w:t xml:space="preserve"> project timelines </w:t>
      </w:r>
      <w:r w:rsidRPr="001D53FC">
        <w:rPr>
          <w:rFonts w:ascii="Garamond" w:hAnsi="Garamond"/>
          <w:sz w:val="22"/>
          <w:szCs w:val="22"/>
          <w:lang w:val="en-US"/>
        </w:rPr>
        <w:t xml:space="preserve">and work as part of the team to resolve </w:t>
      </w:r>
      <w:r>
        <w:rPr>
          <w:rFonts w:ascii="Garamond" w:hAnsi="Garamond"/>
          <w:sz w:val="22"/>
          <w:szCs w:val="22"/>
          <w:lang w:val="en-US"/>
        </w:rPr>
        <w:t>challenges</w:t>
      </w:r>
      <w:r w:rsidRPr="001D53FC">
        <w:rPr>
          <w:rFonts w:ascii="Garamond" w:hAnsi="Garamond"/>
          <w:sz w:val="22"/>
          <w:szCs w:val="22"/>
          <w:lang w:val="en-US"/>
        </w:rPr>
        <w:t xml:space="preserve"> early in the planning phase.</w:t>
      </w:r>
    </w:p>
    <w:p w14:paraId="71FDBEB5" w14:textId="77777777" w:rsidR="001B6CFD" w:rsidRPr="00ED5B04" w:rsidRDefault="001B6CFD" w:rsidP="001B6CFD">
      <w:pPr>
        <w:numPr>
          <w:ilvl w:val="0"/>
          <w:numId w:val="25"/>
        </w:numPr>
        <w:spacing w:after="0" w:line="240" w:lineRule="auto"/>
        <w:rPr>
          <w:rFonts w:ascii="Garamond" w:hAnsi="Garamond"/>
          <w:b/>
        </w:rPr>
      </w:pPr>
      <w:r w:rsidRPr="001D53FC">
        <w:rPr>
          <w:rFonts w:ascii="Garamond" w:hAnsi="Garamond"/>
        </w:rPr>
        <w:t xml:space="preserve">To </w:t>
      </w:r>
      <w:r w:rsidRPr="00ED5B04">
        <w:rPr>
          <w:rFonts w:ascii="Garamond" w:hAnsi="Garamond"/>
          <w:bCs/>
        </w:rPr>
        <w:t>oversee the installation</w:t>
      </w:r>
      <w:r w:rsidRPr="001D53FC">
        <w:rPr>
          <w:rFonts w:ascii="Garamond" w:hAnsi="Garamond"/>
        </w:rPr>
        <w:t xml:space="preserve"> of</w:t>
      </w:r>
      <w:r>
        <w:rPr>
          <w:rFonts w:ascii="Garamond" w:hAnsi="Garamond"/>
        </w:rPr>
        <w:t xml:space="preserve"> the</w:t>
      </w:r>
      <w:r w:rsidRPr="001D53FC">
        <w:rPr>
          <w:rFonts w:ascii="Garamond" w:hAnsi="Garamond"/>
        </w:rPr>
        <w:t xml:space="preserve"> event infrastructure whilst ensuring all timings and installations are in accordance with the </w:t>
      </w:r>
      <w:r>
        <w:rPr>
          <w:rFonts w:ascii="Garamond" w:hAnsi="Garamond"/>
        </w:rPr>
        <w:t>project plan</w:t>
      </w:r>
    </w:p>
    <w:p w14:paraId="766E1CDB" w14:textId="4B833357" w:rsidR="001B6CFD" w:rsidRPr="001B6CFD" w:rsidRDefault="001B6CFD" w:rsidP="001B6CFD">
      <w:pPr>
        <w:numPr>
          <w:ilvl w:val="0"/>
          <w:numId w:val="25"/>
        </w:num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</w:rPr>
        <w:t xml:space="preserve">With the Operations Manager, oversee the event timings and ensure the party or event runs on time and smoothly </w:t>
      </w:r>
    </w:p>
    <w:p w14:paraId="4430B379" w14:textId="010723ED" w:rsidR="00541897" w:rsidRPr="005D6EDF" w:rsidRDefault="00541897" w:rsidP="00251782">
      <w:pPr>
        <w:pStyle w:val="ListParagraph"/>
        <w:numPr>
          <w:ilvl w:val="0"/>
          <w:numId w:val="25"/>
        </w:numPr>
        <w:rPr>
          <w:rFonts w:ascii="Garamond" w:hAnsi="Garamond"/>
          <w:b/>
          <w:color w:val="000000" w:themeColor="text1"/>
        </w:rPr>
      </w:pPr>
      <w:r>
        <w:rPr>
          <w:rFonts w:ascii="Garamond" w:hAnsi="Garamond"/>
          <w:color w:val="000000" w:themeColor="text1"/>
          <w:sz w:val="22"/>
          <w:szCs w:val="22"/>
        </w:rPr>
        <w:t xml:space="preserve">To ensure </w:t>
      </w:r>
      <w:r w:rsidR="001B6CFD">
        <w:rPr>
          <w:rFonts w:ascii="Garamond" w:hAnsi="Garamond"/>
          <w:color w:val="000000" w:themeColor="text1"/>
          <w:sz w:val="22"/>
          <w:szCs w:val="22"/>
        </w:rPr>
        <w:t xml:space="preserve">the </w:t>
      </w:r>
      <w:r>
        <w:rPr>
          <w:rFonts w:ascii="Garamond" w:hAnsi="Garamond"/>
          <w:color w:val="000000" w:themeColor="text1"/>
          <w:sz w:val="22"/>
          <w:szCs w:val="22"/>
        </w:rPr>
        <w:t>main partners are represented correctly at the parties or events, including themed gifts and value in kind offerings</w:t>
      </w:r>
    </w:p>
    <w:p w14:paraId="5CBCEA41" w14:textId="08F47C58" w:rsidR="00B07844" w:rsidRPr="001D4383" w:rsidRDefault="00B07844" w:rsidP="00B07844">
      <w:pPr>
        <w:pStyle w:val="msolistparagraph0"/>
        <w:numPr>
          <w:ilvl w:val="0"/>
          <w:numId w:val="25"/>
        </w:numPr>
        <w:rPr>
          <w:rFonts w:ascii="Garamond" w:hAnsi="Garamond"/>
          <w:sz w:val="22"/>
          <w:szCs w:val="22"/>
          <w:lang w:val="en-US"/>
        </w:rPr>
      </w:pPr>
      <w:r w:rsidRPr="001D4383">
        <w:rPr>
          <w:rFonts w:ascii="Garamond" w:hAnsi="Garamond"/>
          <w:sz w:val="22"/>
          <w:szCs w:val="22"/>
          <w:lang w:val="en-US"/>
        </w:rPr>
        <w:t xml:space="preserve">Find </w:t>
      </w:r>
      <w:r w:rsidRPr="00AF35D2">
        <w:rPr>
          <w:rFonts w:ascii="Garamond" w:hAnsi="Garamond"/>
          <w:bCs/>
          <w:sz w:val="22"/>
          <w:szCs w:val="22"/>
          <w:lang w:val="en-US"/>
        </w:rPr>
        <w:t>creative solutions</w:t>
      </w:r>
      <w:r w:rsidRPr="001D4383">
        <w:rPr>
          <w:rFonts w:ascii="Garamond" w:hAnsi="Garamond"/>
          <w:sz w:val="22"/>
          <w:szCs w:val="22"/>
          <w:lang w:val="en-US"/>
        </w:rPr>
        <w:t xml:space="preserve"> to improve customer experience whilst proactively act</w:t>
      </w:r>
      <w:r>
        <w:rPr>
          <w:rFonts w:ascii="Garamond" w:hAnsi="Garamond"/>
          <w:sz w:val="22"/>
          <w:szCs w:val="22"/>
          <w:lang w:val="en-US"/>
        </w:rPr>
        <w:t>ing</w:t>
      </w:r>
      <w:r w:rsidRPr="001D4383">
        <w:rPr>
          <w:rFonts w:ascii="Garamond" w:hAnsi="Garamond"/>
          <w:sz w:val="22"/>
          <w:szCs w:val="22"/>
          <w:lang w:val="en-US"/>
        </w:rPr>
        <w:t xml:space="preserve"> upon customer</w:t>
      </w:r>
      <w:r>
        <w:rPr>
          <w:rFonts w:ascii="Garamond" w:hAnsi="Garamond"/>
          <w:sz w:val="22"/>
          <w:szCs w:val="22"/>
          <w:lang w:val="en-US"/>
        </w:rPr>
        <w:t>/stakeholder</w:t>
      </w:r>
      <w:r w:rsidRPr="001D4383">
        <w:rPr>
          <w:rFonts w:ascii="Garamond" w:hAnsi="Garamond"/>
          <w:sz w:val="22"/>
          <w:szCs w:val="22"/>
          <w:lang w:val="en-US"/>
        </w:rPr>
        <w:t xml:space="preserve"> feedback to ensure events continuously improve.</w:t>
      </w:r>
    </w:p>
    <w:p w14:paraId="475D7A54" w14:textId="7D5F71FB" w:rsidR="006C6DF1" w:rsidRPr="00AF35D2" w:rsidRDefault="006C6DF1" w:rsidP="00AF35D2">
      <w:pPr>
        <w:numPr>
          <w:ilvl w:val="0"/>
          <w:numId w:val="25"/>
        </w:numPr>
        <w:spacing w:after="0" w:line="240" w:lineRule="auto"/>
        <w:rPr>
          <w:rFonts w:ascii="Garamond" w:hAnsi="Garamond"/>
          <w:b/>
        </w:rPr>
      </w:pPr>
      <w:r>
        <w:rPr>
          <w:rFonts w:ascii="Garamond" w:hAnsi="Garamond"/>
        </w:rPr>
        <w:t xml:space="preserve">To complete post party and event debrief documents, listing both positive and negative comments, while providing recommendations and solutions </w:t>
      </w:r>
      <w:r w:rsidR="001B6CFD">
        <w:rPr>
          <w:rFonts w:ascii="Garamond" w:hAnsi="Garamond"/>
        </w:rPr>
        <w:t>and strive for brilliance</w:t>
      </w:r>
    </w:p>
    <w:p w14:paraId="487B6756" w14:textId="77777777" w:rsidR="00AD5F50" w:rsidRDefault="00AD5F50" w:rsidP="00AD5F50">
      <w:pPr>
        <w:pStyle w:val="Default"/>
        <w:numPr>
          <w:ilvl w:val="0"/>
          <w:numId w:val="25"/>
        </w:numPr>
        <w:spacing w:after="37"/>
        <w:rPr>
          <w:sz w:val="22"/>
          <w:szCs w:val="22"/>
        </w:rPr>
      </w:pPr>
      <w:r>
        <w:rPr>
          <w:sz w:val="22"/>
          <w:szCs w:val="22"/>
        </w:rPr>
        <w:t>Act as an ambassador for the Goodwood brand at all times and to ensure Group values are upheld to both external and internal contacts, through appropriate behaviour and performance.</w:t>
      </w:r>
    </w:p>
    <w:p w14:paraId="191492DE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</w:pPr>
    </w:p>
    <w:p w14:paraId="45531262" w14:textId="77777777" w:rsidR="00996636" w:rsidRP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Qualities you will possess</w:t>
      </w:r>
    </w:p>
    <w:p w14:paraId="1EF51B3C" w14:textId="77777777" w:rsidR="00996636" w:rsidRDefault="00996636" w:rsidP="00996636">
      <w:pPr>
        <w:spacing w:after="0" w:line="240" w:lineRule="auto"/>
        <w:rPr>
          <w:rFonts w:ascii="Garamond" w:hAnsi="Garamond"/>
          <w:b/>
          <w:color w:val="333333"/>
        </w:rPr>
        <w:sectPr w:rsidR="00996636">
          <w:pgSz w:w="11906" w:h="16838"/>
          <w:pgMar w:top="851" w:right="1440" w:bottom="1440" w:left="1440" w:header="708" w:footer="708" w:gutter="0"/>
          <w:cols w:space="708"/>
          <w:rtlGutter/>
          <w:docGrid w:linePitch="360"/>
        </w:sectPr>
      </w:pPr>
    </w:p>
    <w:p w14:paraId="3C229A46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1685423A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Passion for what you do</w:t>
      </w:r>
    </w:p>
    <w:p w14:paraId="114A79E6" w14:textId="77777777" w:rsidR="005658FD" w:rsidRPr="008611E6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Positive and friendly with a “can do attitude”</w:t>
      </w:r>
    </w:p>
    <w:p w14:paraId="71332353" w14:textId="21CF3C59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 xml:space="preserve">Attention to detail </w:t>
      </w:r>
      <w:r w:rsidR="00837C66">
        <w:rPr>
          <w:rFonts w:ascii="Garamond" w:hAnsi="Garamond"/>
        </w:rPr>
        <w:t>a</w:t>
      </w:r>
      <w:r w:rsidR="00837C66" w:rsidRPr="00837C66">
        <w:rPr>
          <w:rFonts w:ascii="Garamond" w:hAnsi="Garamond"/>
        </w:rPr>
        <w:t>nd problem-solving skills</w:t>
      </w:r>
    </w:p>
    <w:p w14:paraId="51DF1EE3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Ability to prioritise and</w:t>
      </w:r>
      <w:r w:rsidRPr="003D7B04">
        <w:rPr>
          <w:rFonts w:ascii="Garamond" w:hAnsi="Garamond"/>
        </w:rPr>
        <w:t xml:space="preserve"> organise</w:t>
      </w:r>
    </w:p>
    <w:p w14:paraId="77B0CE7E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Proactive</w:t>
      </w:r>
    </w:p>
    <w:p w14:paraId="54EEA46B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Take responsibility for yourself</w:t>
      </w:r>
    </w:p>
    <w:p w14:paraId="62268565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7AD85C70" w14:textId="77777777" w:rsidR="005658FD" w:rsidRDefault="005658FD" w:rsidP="005658FD">
      <w:pPr>
        <w:spacing w:after="0" w:line="240" w:lineRule="auto"/>
        <w:ind w:left="360"/>
        <w:rPr>
          <w:rFonts w:ascii="Garamond" w:hAnsi="Garamond"/>
        </w:rPr>
      </w:pPr>
    </w:p>
    <w:p w14:paraId="595F3257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 w:rsidRPr="003D7B04">
        <w:rPr>
          <w:rFonts w:ascii="Garamond" w:hAnsi="Garamond"/>
        </w:rPr>
        <w:t>Confident to make decisions and to stand by them</w:t>
      </w:r>
    </w:p>
    <w:p w14:paraId="341B24F9" w14:textId="38760E2B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Good</w:t>
      </w:r>
      <w:r w:rsidRPr="003D7B04">
        <w:rPr>
          <w:rFonts w:ascii="Garamond" w:hAnsi="Garamond"/>
        </w:rPr>
        <w:t xml:space="preserve"> negotiation and influencing skills</w:t>
      </w:r>
    </w:p>
    <w:p w14:paraId="240A50FA" w14:textId="70178627" w:rsidR="00F86E7A" w:rsidRDefault="00F86E7A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Solutions driven</w:t>
      </w:r>
    </w:p>
    <w:p w14:paraId="1066377B" w14:textId="77777777" w:rsidR="005658FD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Excellent communicator</w:t>
      </w:r>
    </w:p>
    <w:p w14:paraId="3C6B270D" w14:textId="77777777" w:rsidR="005658FD" w:rsidRPr="003D7B04" w:rsidRDefault="005658FD" w:rsidP="005658FD">
      <w:pPr>
        <w:numPr>
          <w:ilvl w:val="0"/>
          <w:numId w:val="4"/>
        </w:num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>A sense of fun!</w:t>
      </w:r>
    </w:p>
    <w:p w14:paraId="75C5EE7E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455B50A2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5B31303D" w14:textId="77777777" w:rsidR="005658FD" w:rsidRDefault="005658FD" w:rsidP="00996636">
      <w:pPr>
        <w:spacing w:after="0" w:line="240" w:lineRule="auto"/>
        <w:rPr>
          <w:rFonts w:ascii="Garamond" w:hAnsi="Garamond"/>
        </w:rPr>
      </w:pPr>
    </w:p>
    <w:p w14:paraId="091488C1" w14:textId="77777777" w:rsidR="005658FD" w:rsidRDefault="005658FD" w:rsidP="00996636">
      <w:pPr>
        <w:spacing w:after="0" w:line="240" w:lineRule="auto"/>
        <w:rPr>
          <w:rFonts w:ascii="Garamond" w:hAnsi="Garamond"/>
        </w:rPr>
        <w:sectPr w:rsidR="005658FD" w:rsidSect="00996636">
          <w:type w:val="continuous"/>
          <w:pgSz w:w="11906" w:h="16838"/>
          <w:pgMar w:top="851" w:right="1440" w:bottom="1440" w:left="1843" w:header="708" w:footer="708" w:gutter="0"/>
          <w:cols w:num="2" w:space="708"/>
          <w:rtlGutter/>
          <w:docGrid w:linePitch="360"/>
        </w:sectPr>
      </w:pPr>
    </w:p>
    <w:p w14:paraId="73CEF980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664695D7" w14:textId="77777777" w:rsidR="00996636" w:rsidRDefault="00996636" w:rsidP="005658FD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CD41C1">
        <w:rPr>
          <w:rFonts w:ascii="Garamond" w:hAnsi="Garamond"/>
          <w:b/>
        </w:rPr>
        <w:t>What do you need to be successful?</w:t>
      </w:r>
      <w:r>
        <w:rPr>
          <w:rFonts w:ascii="Garamond" w:hAnsi="Garamond"/>
          <w:b/>
        </w:rPr>
        <w:t xml:space="preserve"> </w:t>
      </w:r>
    </w:p>
    <w:p w14:paraId="3CEF3A23" w14:textId="77777777" w:rsidR="00996636" w:rsidRDefault="00996636" w:rsidP="00996636">
      <w:pPr>
        <w:spacing w:after="0" w:line="240" w:lineRule="auto"/>
        <w:rPr>
          <w:rFonts w:ascii="Garamond" w:hAnsi="Garamond"/>
          <w:b/>
        </w:rPr>
      </w:pPr>
    </w:p>
    <w:p w14:paraId="560592F4" w14:textId="55EB8FFF" w:rsidR="009335F0" w:rsidRDefault="009335F0" w:rsidP="009335F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 w:rsidRPr="002275CA">
        <w:rPr>
          <w:rFonts w:ascii="Garamond" w:hAnsi="Garamond" w:cs="Tahoma"/>
        </w:rPr>
        <w:t>Ability to prioritise, organise and manage a diverse and complex workload and to work under pressure</w:t>
      </w:r>
    </w:p>
    <w:p w14:paraId="2EE38F28" w14:textId="31C9B4F6" w:rsidR="009335F0" w:rsidRDefault="009335F0" w:rsidP="009335F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 w:rsidRPr="002275CA">
        <w:rPr>
          <w:rFonts w:ascii="Garamond" w:hAnsi="Garamond" w:cs="Tahoma"/>
        </w:rPr>
        <w:t>Strong planning and organisation skills with excellent attention to detail</w:t>
      </w:r>
    </w:p>
    <w:p w14:paraId="223005DB" w14:textId="61267D36" w:rsidR="006154E4" w:rsidRPr="00271E49" w:rsidRDefault="006154E4" w:rsidP="009335F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>
        <w:rPr>
          <w:rFonts w:ascii="Garamond" w:hAnsi="Garamond" w:cs="Tahoma"/>
        </w:rPr>
        <w:t>Ability to engage and get the best out of stakeholders, showing both leadership and active listening.</w:t>
      </w:r>
    </w:p>
    <w:p w14:paraId="291CD02B" w14:textId="4D337BAA" w:rsidR="00D128A7" w:rsidRPr="00D128A7" w:rsidRDefault="009335F0" w:rsidP="00D128A7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 w:rsidRPr="002275CA">
        <w:rPr>
          <w:rFonts w:ascii="Garamond" w:hAnsi="Garamond" w:cs="Tahoma"/>
        </w:rPr>
        <w:t xml:space="preserve">Ability to form </w:t>
      </w:r>
      <w:r w:rsidR="006154E4">
        <w:rPr>
          <w:rFonts w:ascii="Garamond" w:hAnsi="Garamond" w:cs="Tahoma"/>
        </w:rPr>
        <w:t xml:space="preserve">and build mutually respectful </w:t>
      </w:r>
      <w:r w:rsidRPr="002275CA">
        <w:rPr>
          <w:rFonts w:ascii="Garamond" w:hAnsi="Garamond" w:cs="Tahoma"/>
        </w:rPr>
        <w:t>relationships</w:t>
      </w:r>
      <w:r w:rsidR="006154E4">
        <w:rPr>
          <w:rFonts w:ascii="Garamond" w:hAnsi="Garamond" w:cs="Tahoma"/>
        </w:rPr>
        <w:t xml:space="preserve"> and trust with existing and new</w:t>
      </w:r>
      <w:r w:rsidRPr="002275CA">
        <w:rPr>
          <w:rFonts w:ascii="Garamond" w:hAnsi="Garamond" w:cs="Tahoma"/>
        </w:rPr>
        <w:t xml:space="preserve"> </w:t>
      </w:r>
      <w:r>
        <w:rPr>
          <w:rFonts w:ascii="Garamond" w:hAnsi="Garamond" w:cs="Tahoma"/>
        </w:rPr>
        <w:t>contractor</w:t>
      </w:r>
      <w:r w:rsidR="00541897">
        <w:rPr>
          <w:rFonts w:ascii="Garamond" w:hAnsi="Garamond" w:cs="Tahoma"/>
        </w:rPr>
        <w:t xml:space="preserve"> and suppliers</w:t>
      </w:r>
      <w:r w:rsidRPr="002275CA">
        <w:rPr>
          <w:rFonts w:ascii="Garamond" w:hAnsi="Garamond" w:cs="Tahoma"/>
        </w:rPr>
        <w:t xml:space="preserve"> and build trust/rapport</w:t>
      </w:r>
    </w:p>
    <w:p w14:paraId="37858FFB" w14:textId="77777777" w:rsidR="009335F0" w:rsidRDefault="009335F0" w:rsidP="009335F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 w:rsidRPr="002275CA">
        <w:rPr>
          <w:rFonts w:ascii="Garamond" w:hAnsi="Garamond" w:cs="Tahoma"/>
        </w:rPr>
        <w:t xml:space="preserve">Excellent communication skills – both written and verbal </w:t>
      </w:r>
      <w:r>
        <w:rPr>
          <w:rFonts w:ascii="Garamond" w:hAnsi="Garamond" w:cs="Tahoma"/>
        </w:rPr>
        <w:t>– with the ability to influence</w:t>
      </w:r>
    </w:p>
    <w:p w14:paraId="19F166F4" w14:textId="77777777" w:rsidR="009335F0" w:rsidRPr="00271E49" w:rsidRDefault="009335F0" w:rsidP="009335F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 w:rsidRPr="002275CA">
        <w:rPr>
          <w:rFonts w:ascii="Garamond" w:hAnsi="Garamond" w:cs="Tahoma"/>
        </w:rPr>
        <w:t>Abi</w:t>
      </w:r>
      <w:r>
        <w:rPr>
          <w:rFonts w:ascii="Garamond" w:hAnsi="Garamond" w:cs="Tahoma"/>
        </w:rPr>
        <w:t>lity to anticipate client needs, respond appropriately to all clients queries and exceed expectations</w:t>
      </w:r>
    </w:p>
    <w:p w14:paraId="16722568" w14:textId="06DAB656" w:rsidR="009335F0" w:rsidRDefault="009335F0" w:rsidP="009335F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 w:rsidRPr="002275CA">
        <w:rPr>
          <w:rFonts w:ascii="Garamond" w:hAnsi="Garamond" w:cs="Tahoma"/>
        </w:rPr>
        <w:t>High degree of computer literacy</w:t>
      </w:r>
      <w:r>
        <w:rPr>
          <w:rFonts w:ascii="Garamond" w:hAnsi="Garamond" w:cs="Tahoma"/>
        </w:rPr>
        <w:t xml:space="preserve"> with ability to use Microsoft and PowerPoint</w:t>
      </w:r>
    </w:p>
    <w:p w14:paraId="0F91BE50" w14:textId="3001A4F2" w:rsidR="00D128A7" w:rsidRPr="008D2DE2" w:rsidRDefault="00D128A7" w:rsidP="009335F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>
        <w:rPr>
          <w:rFonts w:ascii="Garamond" w:hAnsi="Garamond" w:cs="Tahoma"/>
        </w:rPr>
        <w:t>Ability to be reactive to changing requirements of the projects and events</w:t>
      </w:r>
    </w:p>
    <w:p w14:paraId="3411C98B" w14:textId="2AD8D7DB" w:rsidR="009335F0" w:rsidRPr="002275CA" w:rsidRDefault="009335F0" w:rsidP="009335F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 w:rsidRPr="002275CA">
        <w:rPr>
          <w:rFonts w:ascii="Garamond" w:hAnsi="Garamond" w:cs="Tahoma"/>
        </w:rPr>
        <w:lastRenderedPageBreak/>
        <w:t>Enthusiastic and self-motivated</w:t>
      </w:r>
      <w:r w:rsidR="006154E4">
        <w:rPr>
          <w:rFonts w:ascii="Garamond" w:hAnsi="Garamond" w:cs="Tahoma"/>
        </w:rPr>
        <w:t xml:space="preserve"> and showing leaderships skills whilst also respecting and knowing when to request senior level input</w:t>
      </w:r>
    </w:p>
    <w:p w14:paraId="296DAD45" w14:textId="2B7296F5" w:rsidR="009335F0" w:rsidRPr="002275CA" w:rsidRDefault="009335F0" w:rsidP="009335F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 w:rsidRPr="002275CA">
        <w:rPr>
          <w:rFonts w:ascii="Garamond" w:hAnsi="Garamond" w:cs="Tahoma"/>
        </w:rPr>
        <w:t>Verbal</w:t>
      </w:r>
      <w:r>
        <w:rPr>
          <w:rFonts w:ascii="Garamond" w:hAnsi="Garamond" w:cs="Tahoma"/>
        </w:rPr>
        <w:t xml:space="preserve"> and</w:t>
      </w:r>
      <w:r w:rsidRPr="002275CA">
        <w:rPr>
          <w:rFonts w:ascii="Garamond" w:hAnsi="Garamond" w:cs="Tahoma"/>
        </w:rPr>
        <w:t xml:space="preserve"> numerical ability</w:t>
      </w:r>
    </w:p>
    <w:p w14:paraId="6F9CE663" w14:textId="5BDDAE1F" w:rsidR="009335F0" w:rsidRDefault="009335F0" w:rsidP="009335F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 w:rsidRPr="002275CA">
        <w:rPr>
          <w:rFonts w:ascii="Garamond" w:hAnsi="Garamond" w:cs="Tahoma"/>
        </w:rPr>
        <w:t>Ability to work both as part of a team and under own initiative</w:t>
      </w:r>
    </w:p>
    <w:p w14:paraId="626DB2A0" w14:textId="728020C5" w:rsidR="006154E4" w:rsidRDefault="006154E4" w:rsidP="009335F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>
        <w:rPr>
          <w:rFonts w:ascii="Garamond" w:hAnsi="Garamond" w:cs="Tahoma"/>
        </w:rPr>
        <w:t xml:space="preserve">Ability </w:t>
      </w:r>
      <w:r w:rsidR="00F86E7A">
        <w:rPr>
          <w:rFonts w:ascii="Garamond" w:hAnsi="Garamond" w:cs="Tahoma"/>
        </w:rPr>
        <w:t>for taking responsibility for own actions and performance</w:t>
      </w:r>
    </w:p>
    <w:p w14:paraId="26298BDC" w14:textId="07026394" w:rsidR="009335F0" w:rsidRDefault="009335F0" w:rsidP="009335F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 w:rsidRPr="002275CA">
        <w:rPr>
          <w:rFonts w:ascii="Garamond" w:hAnsi="Garamond" w:cs="Tahoma"/>
        </w:rPr>
        <w:t>Able to work flexibly to meet the needs of the business</w:t>
      </w:r>
      <w:r w:rsidR="006C6DF1">
        <w:rPr>
          <w:rFonts w:ascii="Garamond" w:hAnsi="Garamond" w:cs="Tahoma"/>
        </w:rPr>
        <w:t xml:space="preserve"> and during events</w:t>
      </w:r>
    </w:p>
    <w:p w14:paraId="22E72D19" w14:textId="77777777" w:rsidR="009335F0" w:rsidRPr="00712ECA" w:rsidRDefault="009335F0" w:rsidP="009335F0">
      <w:pPr>
        <w:numPr>
          <w:ilvl w:val="0"/>
          <w:numId w:val="18"/>
        </w:numPr>
        <w:spacing w:after="0" w:line="240" w:lineRule="auto"/>
        <w:rPr>
          <w:rFonts w:ascii="Garamond" w:hAnsi="Garamond"/>
        </w:rPr>
      </w:pPr>
      <w:r w:rsidRPr="002275CA">
        <w:rPr>
          <w:rFonts w:ascii="Garamond" w:hAnsi="Garamond"/>
        </w:rPr>
        <w:t>Creating a customer centred environment</w:t>
      </w:r>
    </w:p>
    <w:p w14:paraId="09A30907" w14:textId="77777777" w:rsidR="009335F0" w:rsidRDefault="009335F0" w:rsidP="009335F0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 w:rsidRPr="00712ECA">
        <w:rPr>
          <w:rFonts w:ascii="Garamond" w:hAnsi="Garamond" w:cs="Tahoma"/>
        </w:rPr>
        <w:t>Must live within a reasonable commuting distance from Goodwood and have access to reliable transport</w:t>
      </w:r>
    </w:p>
    <w:p w14:paraId="4096332C" w14:textId="77777777" w:rsidR="007A1AF6" w:rsidRPr="007A1AF6" w:rsidRDefault="007A1AF6" w:rsidP="009335F0">
      <w:pPr>
        <w:pStyle w:val="ListParagraph"/>
        <w:rPr>
          <w:rFonts w:ascii="Garamond" w:hAnsi="Garamond"/>
          <w:b/>
        </w:rPr>
      </w:pPr>
    </w:p>
    <w:sectPr w:rsidR="007A1AF6" w:rsidRPr="007A1AF6" w:rsidSect="00996636">
      <w:type w:val="continuous"/>
      <w:pgSz w:w="11906" w:h="16838"/>
      <w:pgMar w:top="851" w:right="1440" w:bottom="1440" w:left="1843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17B4B"/>
    <w:multiLevelType w:val="hybridMultilevel"/>
    <w:tmpl w:val="A154BB56"/>
    <w:lvl w:ilvl="0" w:tplc="8C90F7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B6D6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5FA70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F2C7D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018B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080F0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264FC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08231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B609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BFB2533"/>
    <w:multiLevelType w:val="hybridMultilevel"/>
    <w:tmpl w:val="8E8032D0"/>
    <w:lvl w:ilvl="0" w:tplc="B596C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64AC8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4ED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0CA67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D30EE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181D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66E79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5AED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36E1E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1E1250A0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7C229E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F9527DA"/>
    <w:multiLevelType w:val="hybridMultilevel"/>
    <w:tmpl w:val="FCEA215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466C5115"/>
    <w:multiLevelType w:val="hybridMultilevel"/>
    <w:tmpl w:val="4678F2F6"/>
    <w:lvl w:ilvl="0" w:tplc="E27686A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C207A8"/>
    <w:multiLevelType w:val="hybridMultilevel"/>
    <w:tmpl w:val="BD96DB84"/>
    <w:lvl w:ilvl="0" w:tplc="EF5653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2E82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47E3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2522F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52D5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4A49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4369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FD4A7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0A082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53740E3"/>
    <w:multiLevelType w:val="hybridMultilevel"/>
    <w:tmpl w:val="FEFA67B0"/>
    <w:lvl w:ilvl="0" w:tplc="4170D0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103A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39E00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9DE4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63A1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C86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3C01E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DC2B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DCA16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9A7B4F"/>
    <w:multiLevelType w:val="hybridMultilevel"/>
    <w:tmpl w:val="AF96BF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461C67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77CF1CAD"/>
    <w:multiLevelType w:val="hybridMultilevel"/>
    <w:tmpl w:val="39C47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7"/>
  </w:num>
  <w:num w:numId="3">
    <w:abstractNumId w:val="3"/>
  </w:num>
  <w:num w:numId="4">
    <w:abstractNumId w:val="10"/>
  </w:num>
  <w:num w:numId="5">
    <w:abstractNumId w:val="16"/>
  </w:num>
  <w:num w:numId="6">
    <w:abstractNumId w:val="15"/>
  </w:num>
  <w:num w:numId="7">
    <w:abstractNumId w:val="4"/>
  </w:num>
  <w:num w:numId="8">
    <w:abstractNumId w:val="8"/>
  </w:num>
  <w:num w:numId="9">
    <w:abstractNumId w:val="1"/>
  </w:num>
  <w:num w:numId="10">
    <w:abstractNumId w:val="14"/>
  </w:num>
  <w:num w:numId="11">
    <w:abstractNumId w:val="22"/>
  </w:num>
  <w:num w:numId="12">
    <w:abstractNumId w:val="5"/>
  </w:num>
  <w:num w:numId="13">
    <w:abstractNumId w:val="13"/>
  </w:num>
  <w:num w:numId="14">
    <w:abstractNumId w:val="2"/>
  </w:num>
  <w:num w:numId="15">
    <w:abstractNumId w:val="12"/>
  </w:num>
  <w:num w:numId="16">
    <w:abstractNumId w:val="7"/>
  </w:num>
  <w:num w:numId="17">
    <w:abstractNumId w:val="24"/>
  </w:num>
  <w:num w:numId="18">
    <w:abstractNumId w:val="21"/>
  </w:num>
  <w:num w:numId="19">
    <w:abstractNumId w:val="18"/>
  </w:num>
  <w:num w:numId="20">
    <w:abstractNumId w:val="20"/>
  </w:num>
  <w:num w:numId="21">
    <w:abstractNumId w:val="6"/>
  </w:num>
  <w:num w:numId="22">
    <w:abstractNumId w:val="0"/>
  </w:num>
  <w:num w:numId="23">
    <w:abstractNumId w:val="19"/>
  </w:num>
  <w:num w:numId="24">
    <w:abstractNumId w:val="9"/>
  </w:num>
  <w:num w:numId="25">
    <w:abstractNumId w:val="23"/>
  </w:num>
  <w:num w:numId="26">
    <w:abstractNumId w:val="25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23"/>
  <w:doNotDisplayPageBoundaries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6EA"/>
    <w:rsid w:val="00004C1D"/>
    <w:rsid w:val="00010D72"/>
    <w:rsid w:val="00011D40"/>
    <w:rsid w:val="000366E6"/>
    <w:rsid w:val="0007684A"/>
    <w:rsid w:val="00097D67"/>
    <w:rsid w:val="000F7CEA"/>
    <w:rsid w:val="00112564"/>
    <w:rsid w:val="001175C9"/>
    <w:rsid w:val="001340B8"/>
    <w:rsid w:val="001629B6"/>
    <w:rsid w:val="00177A8D"/>
    <w:rsid w:val="00194A99"/>
    <w:rsid w:val="001B6CFD"/>
    <w:rsid w:val="001D14FD"/>
    <w:rsid w:val="001F6E18"/>
    <w:rsid w:val="00211DFA"/>
    <w:rsid w:val="002233A4"/>
    <w:rsid w:val="00241689"/>
    <w:rsid w:val="002807F3"/>
    <w:rsid w:val="00286199"/>
    <w:rsid w:val="00296F2D"/>
    <w:rsid w:val="002E00A6"/>
    <w:rsid w:val="002F3276"/>
    <w:rsid w:val="002F5072"/>
    <w:rsid w:val="00344C4E"/>
    <w:rsid w:val="003462D1"/>
    <w:rsid w:val="003D7B04"/>
    <w:rsid w:val="003F29E4"/>
    <w:rsid w:val="003F6A0B"/>
    <w:rsid w:val="00477841"/>
    <w:rsid w:val="00491B01"/>
    <w:rsid w:val="004A44F9"/>
    <w:rsid w:val="00541897"/>
    <w:rsid w:val="005658FD"/>
    <w:rsid w:val="00574034"/>
    <w:rsid w:val="0059728C"/>
    <w:rsid w:val="005A6B3C"/>
    <w:rsid w:val="005B1BEC"/>
    <w:rsid w:val="005D6EDF"/>
    <w:rsid w:val="005E7E4F"/>
    <w:rsid w:val="006154E4"/>
    <w:rsid w:val="0062513F"/>
    <w:rsid w:val="0065304B"/>
    <w:rsid w:val="00682152"/>
    <w:rsid w:val="00692EAA"/>
    <w:rsid w:val="006B1721"/>
    <w:rsid w:val="006C6DF1"/>
    <w:rsid w:val="006E1BC8"/>
    <w:rsid w:val="006F75B8"/>
    <w:rsid w:val="00755871"/>
    <w:rsid w:val="007A1AF6"/>
    <w:rsid w:val="007B7BCC"/>
    <w:rsid w:val="007F19FE"/>
    <w:rsid w:val="008125FC"/>
    <w:rsid w:val="00837C66"/>
    <w:rsid w:val="00843B67"/>
    <w:rsid w:val="00844A24"/>
    <w:rsid w:val="008611E6"/>
    <w:rsid w:val="00867465"/>
    <w:rsid w:val="00876F59"/>
    <w:rsid w:val="00877F3D"/>
    <w:rsid w:val="00886FC3"/>
    <w:rsid w:val="009047A2"/>
    <w:rsid w:val="00925724"/>
    <w:rsid w:val="00926372"/>
    <w:rsid w:val="009335F0"/>
    <w:rsid w:val="009840B7"/>
    <w:rsid w:val="009842B4"/>
    <w:rsid w:val="00992E2B"/>
    <w:rsid w:val="00995E02"/>
    <w:rsid w:val="00996636"/>
    <w:rsid w:val="009968D9"/>
    <w:rsid w:val="009A7D45"/>
    <w:rsid w:val="009C2C4E"/>
    <w:rsid w:val="009C30A5"/>
    <w:rsid w:val="009F5B1F"/>
    <w:rsid w:val="00A05FF7"/>
    <w:rsid w:val="00A357C7"/>
    <w:rsid w:val="00A37E70"/>
    <w:rsid w:val="00A666B2"/>
    <w:rsid w:val="00A869DC"/>
    <w:rsid w:val="00AA4654"/>
    <w:rsid w:val="00AD5F50"/>
    <w:rsid w:val="00AE1B7A"/>
    <w:rsid w:val="00AF35D2"/>
    <w:rsid w:val="00B07844"/>
    <w:rsid w:val="00B2055A"/>
    <w:rsid w:val="00B34B2E"/>
    <w:rsid w:val="00B56DA3"/>
    <w:rsid w:val="00B86818"/>
    <w:rsid w:val="00C80245"/>
    <w:rsid w:val="00CC0399"/>
    <w:rsid w:val="00CD41C1"/>
    <w:rsid w:val="00CF5A97"/>
    <w:rsid w:val="00D1072F"/>
    <w:rsid w:val="00D128A7"/>
    <w:rsid w:val="00D4189B"/>
    <w:rsid w:val="00D46CF7"/>
    <w:rsid w:val="00D51A06"/>
    <w:rsid w:val="00D553BA"/>
    <w:rsid w:val="00D91BF4"/>
    <w:rsid w:val="00D93D20"/>
    <w:rsid w:val="00D95B84"/>
    <w:rsid w:val="00DB2E98"/>
    <w:rsid w:val="00DC5D2F"/>
    <w:rsid w:val="00DD44C5"/>
    <w:rsid w:val="00DE1786"/>
    <w:rsid w:val="00DF2C6E"/>
    <w:rsid w:val="00E1407D"/>
    <w:rsid w:val="00E563F4"/>
    <w:rsid w:val="00E82E8D"/>
    <w:rsid w:val="00E87793"/>
    <w:rsid w:val="00EB798E"/>
    <w:rsid w:val="00ED5B04"/>
    <w:rsid w:val="00F816EA"/>
    <w:rsid w:val="00F86E7A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D86BAB"/>
  <w15:docId w15:val="{1AB78376-5320-4726-919B-5C15587AB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listparagraph0">
    <w:name w:val="msolistparagraph"/>
    <w:basedOn w:val="Normal"/>
    <w:uiPriority w:val="99"/>
    <w:rsid w:val="00B07844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n-GB"/>
    </w:rPr>
  </w:style>
  <w:style w:type="paragraph" w:customStyle="1" w:styleId="Default">
    <w:name w:val="Default"/>
    <w:rsid w:val="00AD5F50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33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501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25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73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25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70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79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938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8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8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955A98-8D24-4D39-8843-18D2CDE53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817</Words>
  <Characters>4658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cp:lastPrinted>2021-12-09T16:47:00Z</cp:lastPrinted>
  <dcterms:created xsi:type="dcterms:W3CDTF">2022-01-11T14:12:00Z</dcterms:created>
  <dcterms:modified xsi:type="dcterms:W3CDTF">2022-01-11T14:12:00Z</dcterms:modified>
</cp:coreProperties>
</file>